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DB12" w14:textId="77777777" w:rsidR="005B5B87" w:rsidRPr="006073D7" w:rsidRDefault="008974D1"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B20F73" w:rsidRDefault="00B20F73"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B20F73" w:rsidRDefault="00B20F73"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8974D1"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B20F73" w:rsidRDefault="00B20F73"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8974D1"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B20F73" w:rsidRDefault="00B20F73"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7DAA5D7B"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735A55">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8974D1"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047E5AE4" w:rsidR="005B5B87" w:rsidRPr="00F841B0" w:rsidRDefault="008974D1"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735A55">
              <w:rPr>
                <w:b/>
                <w:bCs/>
                <w:noProof/>
                <w:webHidden/>
                <w:sz w:val="28"/>
                <w:szCs w:val="28"/>
              </w:rPr>
              <w:t>11</w:t>
            </w:r>
            <w:r w:rsidR="005B5B87" w:rsidRPr="00F841B0">
              <w:rPr>
                <w:b/>
                <w:bCs/>
                <w:noProof/>
                <w:webHidden/>
                <w:sz w:val="28"/>
                <w:szCs w:val="28"/>
              </w:rPr>
              <w:fldChar w:fldCharType="end"/>
            </w:r>
          </w:hyperlink>
        </w:p>
        <w:p w14:paraId="1732BBD1" w14:textId="6324AFC0" w:rsidR="005B5B87" w:rsidRDefault="008974D1"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735A55">
              <w:rPr>
                <w:noProof/>
                <w:webHidden/>
              </w:rPr>
              <w:t>12</w:t>
            </w:r>
            <w:r w:rsidR="005B5B87">
              <w:rPr>
                <w:noProof/>
                <w:webHidden/>
              </w:rPr>
              <w:fldChar w:fldCharType="end"/>
            </w:r>
          </w:hyperlink>
        </w:p>
        <w:p w14:paraId="105C0C9B" w14:textId="28DBEE7D" w:rsidR="005B5B87" w:rsidRDefault="008974D1"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735A55">
              <w:rPr>
                <w:noProof/>
                <w:webHidden/>
              </w:rPr>
              <w:t>12</w:t>
            </w:r>
            <w:r w:rsidR="005B5B87">
              <w:rPr>
                <w:noProof/>
                <w:webHidden/>
              </w:rPr>
              <w:fldChar w:fldCharType="end"/>
            </w:r>
          </w:hyperlink>
        </w:p>
        <w:p w14:paraId="365C5B52" w14:textId="299BB8BC" w:rsidR="005B5B87" w:rsidRDefault="008974D1"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735A55">
              <w:rPr>
                <w:noProof/>
                <w:webHidden/>
              </w:rPr>
              <w:t>12</w:t>
            </w:r>
            <w:r w:rsidR="005B5B87">
              <w:rPr>
                <w:noProof/>
                <w:webHidden/>
              </w:rPr>
              <w:fldChar w:fldCharType="end"/>
            </w:r>
          </w:hyperlink>
        </w:p>
        <w:p w14:paraId="1028176F" w14:textId="79B3B97D" w:rsidR="005B5B87" w:rsidRDefault="008974D1"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735A55">
              <w:rPr>
                <w:noProof/>
                <w:webHidden/>
              </w:rPr>
              <w:t>12</w:t>
            </w:r>
            <w:r w:rsidR="005B5B87">
              <w:rPr>
                <w:noProof/>
                <w:webHidden/>
              </w:rPr>
              <w:fldChar w:fldCharType="end"/>
            </w:r>
          </w:hyperlink>
        </w:p>
        <w:p w14:paraId="6D17AB1A" w14:textId="6DA0657D" w:rsidR="005B5B87" w:rsidRDefault="008974D1"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735A55">
              <w:rPr>
                <w:noProof/>
                <w:webHidden/>
              </w:rPr>
              <w:t>12</w:t>
            </w:r>
            <w:r w:rsidR="005B5B87">
              <w:rPr>
                <w:noProof/>
                <w:webHidden/>
              </w:rPr>
              <w:fldChar w:fldCharType="end"/>
            </w:r>
          </w:hyperlink>
        </w:p>
        <w:p w14:paraId="400C03F9" w14:textId="040A537E" w:rsidR="005B5B87" w:rsidRDefault="008974D1"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735A55">
              <w:rPr>
                <w:noProof/>
                <w:webHidden/>
              </w:rPr>
              <w:t>13</w:t>
            </w:r>
            <w:r w:rsidR="005B5B87">
              <w:rPr>
                <w:noProof/>
                <w:webHidden/>
              </w:rPr>
              <w:fldChar w:fldCharType="end"/>
            </w:r>
          </w:hyperlink>
        </w:p>
        <w:p w14:paraId="2801474B" w14:textId="5E9C8E95" w:rsidR="005B5B87" w:rsidRDefault="008974D1"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735A55">
              <w:rPr>
                <w:noProof/>
                <w:webHidden/>
              </w:rPr>
              <w:t>13</w:t>
            </w:r>
            <w:r w:rsidR="005B5B87">
              <w:rPr>
                <w:noProof/>
                <w:webHidden/>
              </w:rPr>
              <w:fldChar w:fldCharType="end"/>
            </w:r>
          </w:hyperlink>
        </w:p>
        <w:p w14:paraId="5418C7EF" w14:textId="039342CA" w:rsidR="005B5B87" w:rsidRDefault="008974D1"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735A55">
              <w:rPr>
                <w:noProof/>
                <w:webHidden/>
              </w:rPr>
              <w:t>14</w:t>
            </w:r>
            <w:r w:rsidR="005B5B87">
              <w:rPr>
                <w:noProof/>
                <w:webHidden/>
              </w:rPr>
              <w:fldChar w:fldCharType="end"/>
            </w:r>
          </w:hyperlink>
        </w:p>
        <w:p w14:paraId="55BB04CC" w14:textId="1FB90AAC" w:rsidR="005B5B87" w:rsidRDefault="008974D1"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735A55">
              <w:rPr>
                <w:noProof/>
                <w:webHidden/>
              </w:rPr>
              <w:t>14</w:t>
            </w:r>
            <w:r w:rsidR="005B5B87">
              <w:rPr>
                <w:noProof/>
                <w:webHidden/>
              </w:rPr>
              <w:fldChar w:fldCharType="end"/>
            </w:r>
          </w:hyperlink>
        </w:p>
        <w:p w14:paraId="02B3F24F" w14:textId="2C1C77E4" w:rsidR="005B5B87" w:rsidRDefault="008974D1"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735A55">
              <w:rPr>
                <w:noProof/>
                <w:webHidden/>
              </w:rPr>
              <w:t>14</w:t>
            </w:r>
            <w:r w:rsidR="005B5B87">
              <w:rPr>
                <w:noProof/>
                <w:webHidden/>
              </w:rPr>
              <w:fldChar w:fldCharType="end"/>
            </w:r>
          </w:hyperlink>
        </w:p>
        <w:p w14:paraId="4C637F44" w14:textId="60FF6338" w:rsidR="005B5B87" w:rsidRDefault="008974D1"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735A55">
              <w:rPr>
                <w:noProof/>
                <w:webHidden/>
              </w:rPr>
              <w:t>14</w:t>
            </w:r>
            <w:r w:rsidR="005B5B87">
              <w:rPr>
                <w:noProof/>
                <w:webHidden/>
              </w:rPr>
              <w:fldChar w:fldCharType="end"/>
            </w:r>
          </w:hyperlink>
        </w:p>
        <w:p w14:paraId="201620E2" w14:textId="2DC89926" w:rsidR="005B5B87" w:rsidRDefault="008974D1"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735A55">
              <w:rPr>
                <w:noProof/>
                <w:webHidden/>
              </w:rPr>
              <w:t>15</w:t>
            </w:r>
            <w:r w:rsidR="005B5B87">
              <w:rPr>
                <w:noProof/>
                <w:webHidden/>
              </w:rPr>
              <w:fldChar w:fldCharType="end"/>
            </w:r>
          </w:hyperlink>
        </w:p>
        <w:p w14:paraId="0BF84C08" w14:textId="619AA6E6" w:rsidR="005B5B87" w:rsidRDefault="008974D1"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735A55">
              <w:rPr>
                <w:noProof/>
                <w:webHidden/>
              </w:rPr>
              <w:t>15</w:t>
            </w:r>
            <w:r w:rsidR="005B5B87">
              <w:rPr>
                <w:noProof/>
                <w:webHidden/>
              </w:rPr>
              <w:fldChar w:fldCharType="end"/>
            </w:r>
          </w:hyperlink>
        </w:p>
        <w:p w14:paraId="4F897EC9" w14:textId="2E0FAC0A" w:rsidR="005B5B87" w:rsidRDefault="008974D1"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735A55">
              <w:rPr>
                <w:noProof/>
                <w:webHidden/>
              </w:rPr>
              <w:t>16</w:t>
            </w:r>
            <w:r w:rsidR="005B5B87">
              <w:rPr>
                <w:noProof/>
                <w:webHidden/>
              </w:rPr>
              <w:fldChar w:fldCharType="end"/>
            </w:r>
          </w:hyperlink>
        </w:p>
        <w:p w14:paraId="68D1C17B" w14:textId="20D83480" w:rsidR="005B5B87" w:rsidRDefault="008974D1"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735A55">
              <w:rPr>
                <w:noProof/>
                <w:webHidden/>
              </w:rPr>
              <w:t>16</w:t>
            </w:r>
            <w:r w:rsidR="005B5B87">
              <w:rPr>
                <w:noProof/>
                <w:webHidden/>
              </w:rPr>
              <w:fldChar w:fldCharType="end"/>
            </w:r>
          </w:hyperlink>
        </w:p>
        <w:p w14:paraId="51F86B11" w14:textId="6A623F2A" w:rsidR="005B5B87" w:rsidRDefault="008974D1"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735A55">
              <w:rPr>
                <w:noProof/>
                <w:webHidden/>
              </w:rPr>
              <w:t>16</w:t>
            </w:r>
            <w:r w:rsidR="005B5B87">
              <w:rPr>
                <w:noProof/>
                <w:webHidden/>
              </w:rPr>
              <w:fldChar w:fldCharType="end"/>
            </w:r>
          </w:hyperlink>
        </w:p>
        <w:p w14:paraId="42304DC8" w14:textId="5C45B4EE" w:rsidR="005B5B87" w:rsidRDefault="008974D1"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735A55">
              <w:rPr>
                <w:noProof/>
                <w:webHidden/>
              </w:rPr>
              <w:t>16</w:t>
            </w:r>
            <w:r w:rsidR="005B5B87">
              <w:rPr>
                <w:noProof/>
                <w:webHidden/>
              </w:rPr>
              <w:fldChar w:fldCharType="end"/>
            </w:r>
          </w:hyperlink>
        </w:p>
        <w:p w14:paraId="5224CCFE" w14:textId="6544B441" w:rsidR="005B5B87" w:rsidRDefault="008974D1"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735A55">
              <w:rPr>
                <w:noProof/>
                <w:webHidden/>
              </w:rPr>
              <w:t>17</w:t>
            </w:r>
            <w:r w:rsidR="005B5B87">
              <w:rPr>
                <w:noProof/>
                <w:webHidden/>
              </w:rPr>
              <w:fldChar w:fldCharType="end"/>
            </w:r>
          </w:hyperlink>
        </w:p>
        <w:p w14:paraId="68D91638" w14:textId="55C3151A" w:rsidR="005B5B87" w:rsidRDefault="008974D1"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735A55">
              <w:rPr>
                <w:noProof/>
                <w:webHidden/>
              </w:rPr>
              <w:t>17</w:t>
            </w:r>
            <w:r w:rsidR="005B5B87">
              <w:rPr>
                <w:noProof/>
                <w:webHidden/>
              </w:rPr>
              <w:fldChar w:fldCharType="end"/>
            </w:r>
          </w:hyperlink>
        </w:p>
        <w:p w14:paraId="6B365C66" w14:textId="77A8FA5B" w:rsidR="005B5B87" w:rsidRDefault="008974D1"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735A55">
              <w:rPr>
                <w:noProof/>
                <w:webHidden/>
              </w:rPr>
              <w:t>17</w:t>
            </w:r>
            <w:r w:rsidR="005B5B87">
              <w:rPr>
                <w:noProof/>
                <w:webHidden/>
              </w:rPr>
              <w:fldChar w:fldCharType="end"/>
            </w:r>
          </w:hyperlink>
        </w:p>
        <w:p w14:paraId="1F83B123" w14:textId="21A4A38E" w:rsidR="005B5B87" w:rsidRDefault="008974D1"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735A55">
              <w:rPr>
                <w:noProof/>
                <w:webHidden/>
              </w:rPr>
              <w:t>18</w:t>
            </w:r>
            <w:r w:rsidR="005B5B87">
              <w:rPr>
                <w:noProof/>
                <w:webHidden/>
              </w:rPr>
              <w:fldChar w:fldCharType="end"/>
            </w:r>
          </w:hyperlink>
        </w:p>
        <w:p w14:paraId="1A2F5DC4" w14:textId="18609DAA" w:rsidR="005B5B87" w:rsidRPr="00F841B0" w:rsidRDefault="008974D1"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735A55">
              <w:rPr>
                <w:b/>
                <w:bCs/>
                <w:noProof/>
                <w:webHidden/>
                <w:sz w:val="28"/>
                <w:szCs w:val="28"/>
              </w:rPr>
              <w:t>19</w:t>
            </w:r>
            <w:r w:rsidR="005B5B87" w:rsidRPr="00F841B0">
              <w:rPr>
                <w:b/>
                <w:bCs/>
                <w:noProof/>
                <w:webHidden/>
                <w:sz w:val="28"/>
                <w:szCs w:val="28"/>
              </w:rPr>
              <w:fldChar w:fldCharType="end"/>
            </w:r>
          </w:hyperlink>
        </w:p>
        <w:p w14:paraId="262CD7B6" w14:textId="3EBC7E14" w:rsidR="005B5B87" w:rsidRPr="00F841B0" w:rsidRDefault="008974D1"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735A55">
              <w:rPr>
                <w:b/>
                <w:bCs/>
                <w:noProof/>
                <w:webHidden/>
                <w:sz w:val="28"/>
                <w:szCs w:val="28"/>
              </w:rPr>
              <w:t>25</w:t>
            </w:r>
            <w:r w:rsidR="005B5B87" w:rsidRPr="00F841B0">
              <w:rPr>
                <w:b/>
                <w:bCs/>
                <w:noProof/>
                <w:webHidden/>
                <w:sz w:val="28"/>
                <w:szCs w:val="28"/>
              </w:rPr>
              <w:fldChar w:fldCharType="end"/>
            </w:r>
          </w:hyperlink>
        </w:p>
        <w:p w14:paraId="215C1ABD" w14:textId="383B72E7" w:rsidR="005B5B87" w:rsidRDefault="008974D1"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735A55">
              <w:rPr>
                <w:noProof/>
                <w:webHidden/>
              </w:rPr>
              <w:t>26</w:t>
            </w:r>
            <w:r w:rsidR="005B5B87">
              <w:rPr>
                <w:noProof/>
                <w:webHidden/>
              </w:rPr>
              <w:fldChar w:fldCharType="end"/>
            </w:r>
          </w:hyperlink>
        </w:p>
        <w:p w14:paraId="657A9249" w14:textId="1D3C546C" w:rsidR="005B5B87" w:rsidRDefault="008974D1"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735A55">
              <w:rPr>
                <w:noProof/>
                <w:webHidden/>
              </w:rPr>
              <w:t>26</w:t>
            </w:r>
            <w:r w:rsidR="005B5B87">
              <w:rPr>
                <w:noProof/>
                <w:webHidden/>
              </w:rPr>
              <w:fldChar w:fldCharType="end"/>
            </w:r>
          </w:hyperlink>
        </w:p>
        <w:p w14:paraId="2A4ADB41" w14:textId="688B862D" w:rsidR="005B5B87" w:rsidRDefault="008974D1"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735A55">
              <w:rPr>
                <w:noProof/>
                <w:webHidden/>
              </w:rPr>
              <w:t>26</w:t>
            </w:r>
            <w:r w:rsidR="005B5B87">
              <w:rPr>
                <w:noProof/>
                <w:webHidden/>
              </w:rPr>
              <w:fldChar w:fldCharType="end"/>
            </w:r>
          </w:hyperlink>
        </w:p>
        <w:p w14:paraId="14CA1333" w14:textId="6D057C8B" w:rsidR="005B5B87" w:rsidRDefault="008974D1"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735A55">
              <w:rPr>
                <w:noProof/>
                <w:webHidden/>
              </w:rPr>
              <w:t>26</w:t>
            </w:r>
            <w:r w:rsidR="005B5B87">
              <w:rPr>
                <w:noProof/>
                <w:webHidden/>
              </w:rPr>
              <w:fldChar w:fldCharType="end"/>
            </w:r>
          </w:hyperlink>
        </w:p>
        <w:p w14:paraId="274F430D" w14:textId="253CEAC8" w:rsidR="005B5B87" w:rsidRDefault="008974D1"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735A55">
              <w:rPr>
                <w:noProof/>
                <w:webHidden/>
              </w:rPr>
              <w:t>27</w:t>
            </w:r>
            <w:r w:rsidR="005B5B87">
              <w:rPr>
                <w:noProof/>
                <w:webHidden/>
              </w:rPr>
              <w:fldChar w:fldCharType="end"/>
            </w:r>
          </w:hyperlink>
        </w:p>
        <w:p w14:paraId="26CC140E" w14:textId="1AE6BD92" w:rsidR="005B5B87" w:rsidRDefault="008974D1"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735A55">
              <w:rPr>
                <w:noProof/>
                <w:webHidden/>
              </w:rPr>
              <w:t>27</w:t>
            </w:r>
            <w:r w:rsidR="005B5B87">
              <w:rPr>
                <w:noProof/>
                <w:webHidden/>
              </w:rPr>
              <w:fldChar w:fldCharType="end"/>
            </w:r>
          </w:hyperlink>
        </w:p>
        <w:p w14:paraId="7E2A17C0" w14:textId="140E261F" w:rsidR="005B5B87" w:rsidRPr="00F841B0" w:rsidRDefault="008974D1"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735A55">
              <w:rPr>
                <w:b/>
                <w:bCs/>
                <w:noProof/>
                <w:webHidden/>
                <w:sz w:val="28"/>
                <w:szCs w:val="28"/>
              </w:rPr>
              <w:t>28</w:t>
            </w:r>
            <w:r w:rsidR="005B5B87" w:rsidRPr="00F841B0">
              <w:rPr>
                <w:b/>
                <w:bCs/>
                <w:noProof/>
                <w:webHidden/>
                <w:sz w:val="28"/>
                <w:szCs w:val="28"/>
              </w:rPr>
              <w:fldChar w:fldCharType="end"/>
            </w:r>
          </w:hyperlink>
        </w:p>
        <w:p w14:paraId="2FDE2992" w14:textId="0E0C19B5" w:rsidR="005B5B87" w:rsidRPr="00F841B0" w:rsidRDefault="008974D1"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735A55">
              <w:rPr>
                <w:b/>
                <w:bCs/>
                <w:noProof/>
                <w:webHidden/>
                <w:sz w:val="28"/>
                <w:szCs w:val="28"/>
              </w:rPr>
              <w:t>30</w:t>
            </w:r>
            <w:r w:rsidR="005B5B87" w:rsidRPr="00F841B0">
              <w:rPr>
                <w:b/>
                <w:bCs/>
                <w:noProof/>
                <w:webHidden/>
                <w:sz w:val="28"/>
                <w:szCs w:val="28"/>
              </w:rPr>
              <w:fldChar w:fldCharType="end"/>
            </w:r>
          </w:hyperlink>
        </w:p>
        <w:p w14:paraId="78ED9396" w14:textId="7F7AA99A" w:rsidR="005B5B87" w:rsidRPr="00F841B0" w:rsidRDefault="008974D1"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735A55">
              <w:rPr>
                <w:b/>
                <w:bCs/>
                <w:noProof/>
                <w:webHidden/>
                <w:sz w:val="28"/>
                <w:szCs w:val="28"/>
              </w:rPr>
              <w:t>34</w:t>
            </w:r>
            <w:r w:rsidR="005B5B87" w:rsidRPr="00F841B0">
              <w:rPr>
                <w:b/>
                <w:bCs/>
                <w:noProof/>
                <w:webHidden/>
                <w:sz w:val="28"/>
                <w:szCs w:val="28"/>
              </w:rPr>
              <w:fldChar w:fldCharType="end"/>
            </w:r>
          </w:hyperlink>
        </w:p>
        <w:p w14:paraId="4D43E19E" w14:textId="0DD51421" w:rsidR="005B5B87" w:rsidRPr="00F841B0" w:rsidRDefault="008974D1"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735A55">
              <w:rPr>
                <w:b/>
                <w:bCs/>
                <w:noProof/>
                <w:webHidden/>
                <w:sz w:val="28"/>
                <w:szCs w:val="28"/>
              </w:rPr>
              <w:t>37</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4450DE65" w:rsidR="00F72745" w:rsidRDefault="00F72745" w:rsidP="00FD2608">
            <w:pPr>
              <w:pStyle w:val="Header"/>
              <w:jc w:val="center"/>
              <w:rPr>
                <w:b/>
                <w:sz w:val="22"/>
                <w:szCs w:val="22"/>
              </w:rPr>
            </w:pPr>
            <w:r>
              <w:rPr>
                <w:b/>
                <w:sz w:val="22"/>
                <w:szCs w:val="22"/>
              </w:rPr>
              <w:t>LAGUNA</w:t>
            </w:r>
            <w:r w:rsidRPr="00B700D2">
              <w:rPr>
                <w:b/>
                <w:sz w:val="22"/>
                <w:szCs w:val="22"/>
              </w:rPr>
              <w:t xml:space="preserve"> </w:t>
            </w:r>
            <w:r w:rsidR="00A668A6">
              <w:rPr>
                <w:b/>
                <w:sz w:val="22"/>
                <w:szCs w:val="22"/>
              </w:rPr>
              <w:t>1</w:t>
            </w:r>
            <w:r w:rsidR="00A668A6" w:rsidRPr="00A668A6">
              <w:rPr>
                <w:b/>
                <w:sz w:val="22"/>
                <w:szCs w:val="22"/>
                <w:vertAlign w:val="superscript"/>
              </w:rPr>
              <w:t>st</w:t>
            </w:r>
            <w:r w:rsidR="00A668A6">
              <w:rPr>
                <w:b/>
                <w:sz w:val="22"/>
                <w:szCs w:val="22"/>
              </w:rPr>
              <w:t xml:space="preserve"> </w:t>
            </w:r>
            <w:r w:rsidRPr="00B700D2">
              <w:rPr>
                <w:b/>
                <w:sz w:val="22"/>
                <w:szCs w:val="22"/>
              </w:rPr>
              <w:t>DISTRICT ENGINEERING OFFICE</w:t>
            </w:r>
          </w:p>
          <w:p w14:paraId="3FD534B1" w14:textId="77777777" w:rsidR="00F72745" w:rsidRDefault="00F72745" w:rsidP="00FD2608">
            <w:pPr>
              <w:pStyle w:val="Header"/>
              <w:jc w:val="center"/>
              <w:rPr>
                <w:sz w:val="18"/>
                <w:szCs w:val="18"/>
              </w:rPr>
            </w:pPr>
            <w:r>
              <w:rPr>
                <w:sz w:val="18"/>
                <w:szCs w:val="18"/>
              </w:rPr>
              <w:t>Sta. Cruz, Laguna, Region IV-A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5729DFA1" w:rsidR="00FD2651" w:rsidRDefault="00764A64" w:rsidP="00A92C0A">
      <w:pPr>
        <w:ind w:right="389"/>
        <w:jc w:val="center"/>
        <w:rPr>
          <w:b/>
          <w:i/>
        </w:rPr>
      </w:pPr>
      <w:r w:rsidRPr="00764A64">
        <w:rPr>
          <w:b/>
          <w:i/>
        </w:rPr>
        <w:t xml:space="preserve">Contract ID No. </w:t>
      </w:r>
      <w:r w:rsidR="003D648A">
        <w:rPr>
          <w:b/>
          <w:i/>
        </w:rPr>
        <w:t>24GDH0007</w:t>
      </w:r>
    </w:p>
    <w:p w14:paraId="2E32DF36" w14:textId="77777777" w:rsidR="00764A64" w:rsidRDefault="00764A64" w:rsidP="00A92C0A">
      <w:pPr>
        <w:ind w:right="389"/>
        <w:jc w:val="center"/>
        <w:rPr>
          <w:b/>
          <w:i/>
        </w:rPr>
      </w:pPr>
    </w:p>
    <w:p w14:paraId="70A9EE76" w14:textId="77777777" w:rsidR="000C3F8D" w:rsidRPr="00764A64" w:rsidRDefault="000C3F8D" w:rsidP="00A92C0A">
      <w:pPr>
        <w:ind w:right="389"/>
        <w:jc w:val="center"/>
        <w:rPr>
          <w:b/>
          <w:i/>
        </w:rPr>
      </w:pPr>
    </w:p>
    <w:p w14:paraId="7B09C6A1" w14:textId="797694FF" w:rsidR="00FD2651" w:rsidRPr="006073D7" w:rsidRDefault="0043613A" w:rsidP="006E74C0">
      <w:pPr>
        <w:numPr>
          <w:ilvl w:val="0"/>
          <w:numId w:val="12"/>
        </w:numPr>
        <w:ind w:left="720" w:right="29" w:hanging="720"/>
      </w:pPr>
      <w:r w:rsidRPr="006073D7">
        <w:t xml:space="preserve">The </w:t>
      </w:r>
      <w:r w:rsidR="00764A64">
        <w:rPr>
          <w:b/>
        </w:rPr>
        <w:t>Department of Publi</w:t>
      </w:r>
      <w:r w:rsidR="00A668A6">
        <w:rPr>
          <w:b/>
        </w:rPr>
        <w:t>c Works and Highways – Laguna 1</w:t>
      </w:r>
      <w:r w:rsidR="00A668A6" w:rsidRPr="00A668A6">
        <w:rPr>
          <w:b/>
          <w:vertAlign w:val="superscript"/>
        </w:rPr>
        <w:t>st</w:t>
      </w:r>
      <w:r w:rsidR="00A668A6">
        <w:rPr>
          <w:b/>
        </w:rPr>
        <w:t xml:space="preserve"> </w:t>
      </w:r>
      <w:r w:rsidR="00764A64">
        <w:rPr>
          <w:b/>
        </w:rPr>
        <w:t>District Engineering Office, Sta. Cruz, Laguna</w:t>
      </w:r>
      <w:r w:rsidRPr="006073D7">
        <w:t xml:space="preserve">, through the </w:t>
      </w:r>
      <w:r w:rsidR="00FD2608">
        <w:rPr>
          <w:b/>
        </w:rPr>
        <w:t xml:space="preserve">FY </w:t>
      </w:r>
      <w:r w:rsidR="0061216A">
        <w:rPr>
          <w:b/>
        </w:rPr>
        <w:t>2023 RA11936 Extended</w:t>
      </w:r>
      <w:r w:rsidR="00A36E4C">
        <w:rPr>
          <w:b/>
        </w:rPr>
        <w:t xml:space="preserve"> </w:t>
      </w:r>
      <w:r w:rsidRPr="006073D7">
        <w:t xml:space="preserve">intends to apply the sum of </w:t>
      </w:r>
      <w:r w:rsidR="003D648A">
        <w:rPr>
          <w:b/>
        </w:rPr>
        <w:t>Two Million Thirty Eight Thousand Seven Hundred Twenty</w:t>
      </w:r>
      <w:r w:rsidR="00A668A6">
        <w:rPr>
          <w:b/>
        </w:rPr>
        <w:t xml:space="preserve"> </w:t>
      </w:r>
      <w:r w:rsidR="00552759">
        <w:rPr>
          <w:b/>
        </w:rPr>
        <w:t xml:space="preserve">Pesos </w:t>
      </w:r>
      <w:r w:rsidR="00C11BDA">
        <w:rPr>
          <w:b/>
        </w:rPr>
        <w:t xml:space="preserve">Only </w:t>
      </w:r>
      <w:r w:rsidR="00552759">
        <w:rPr>
          <w:b/>
        </w:rPr>
        <w:t>(</w:t>
      </w:r>
      <w:r w:rsidR="00E0693F">
        <w:rPr>
          <w:b/>
        </w:rPr>
        <w:t>P</w:t>
      </w:r>
      <w:r w:rsidR="003D648A">
        <w:rPr>
          <w:b/>
        </w:rPr>
        <w:t>2,038,720</w:t>
      </w:r>
      <w:r w:rsidR="00A668A6">
        <w:rPr>
          <w:b/>
        </w:rPr>
        <w:t>.00</w:t>
      </w:r>
      <w:r w:rsidR="00270748">
        <w:rPr>
          <w:b/>
        </w:rPr>
        <w:t xml:space="preserve">) </w:t>
      </w:r>
      <w:r w:rsidRPr="006073D7">
        <w:t xml:space="preserve">being the ABC to payments under the contract for </w:t>
      </w:r>
      <w:r w:rsidR="00A668A6" w:rsidRPr="00A668A6">
        <w:rPr>
          <w:rFonts w:eastAsia="Arial"/>
          <w:b/>
        </w:rPr>
        <w:t xml:space="preserve">Purchase and Delivery </w:t>
      </w:r>
      <w:r w:rsidR="003D648A">
        <w:rPr>
          <w:rFonts w:eastAsia="Arial"/>
          <w:b/>
        </w:rPr>
        <w:t>of Laboratory Testing Equipment/Apparatus and Supplies of Quality Assurance Section-</w:t>
      </w:r>
      <w:r w:rsidR="00A668A6" w:rsidRPr="00A668A6">
        <w:rPr>
          <w:rFonts w:eastAsia="Arial"/>
          <w:b/>
        </w:rPr>
        <w:t xml:space="preserve">DPWH Laguna </w:t>
      </w:r>
      <w:r w:rsidR="00A668A6">
        <w:rPr>
          <w:rFonts w:eastAsia="Arial"/>
          <w:b/>
        </w:rPr>
        <w:t>1</w:t>
      </w:r>
      <w:r w:rsidR="00A668A6" w:rsidRPr="00A668A6">
        <w:rPr>
          <w:rFonts w:eastAsia="Arial"/>
          <w:b/>
          <w:vertAlign w:val="superscript"/>
        </w:rPr>
        <w:t>st</w:t>
      </w:r>
      <w:r w:rsidR="00A668A6" w:rsidRPr="00A668A6">
        <w:rPr>
          <w:rFonts w:eastAsia="Arial"/>
          <w:b/>
        </w:rPr>
        <w:t xml:space="preserve"> District Engineering Office, Sta. Cruz, Laguna </w:t>
      </w:r>
      <w:r w:rsidR="00270748" w:rsidRPr="00A668A6">
        <w:rPr>
          <w:b/>
        </w:rPr>
        <w:t xml:space="preserve"> </w:t>
      </w:r>
      <w:r w:rsidR="00270748" w:rsidRPr="00A668A6">
        <w:t>wit</w:t>
      </w:r>
      <w:r w:rsidR="00270748">
        <w:t xml:space="preserve">h </w:t>
      </w:r>
      <w:r w:rsidR="00552759">
        <w:rPr>
          <w:b/>
        </w:rPr>
        <w:t xml:space="preserve">Contract ID No. </w:t>
      </w:r>
      <w:r w:rsidR="003D648A">
        <w:rPr>
          <w:b/>
        </w:rPr>
        <w:t>24GDH0007</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7D9EF831" w:rsidR="00FD2651" w:rsidRPr="006073D7" w:rsidRDefault="0043613A" w:rsidP="00F841B0">
      <w:pPr>
        <w:numPr>
          <w:ilvl w:val="0"/>
          <w:numId w:val="12"/>
        </w:numPr>
        <w:ind w:left="720" w:right="29" w:hanging="720"/>
      </w:pPr>
      <w:r w:rsidRPr="006073D7">
        <w:t xml:space="preserve">The </w:t>
      </w:r>
      <w:r w:rsidR="00F3147B">
        <w:rPr>
          <w:b/>
        </w:rPr>
        <w:t>Department of Publ</w:t>
      </w:r>
      <w:r w:rsidR="00A668A6">
        <w:rPr>
          <w:b/>
        </w:rPr>
        <w:t>ic Works and Highways – Laguna 1</w:t>
      </w:r>
      <w:r w:rsidR="00A668A6" w:rsidRPr="00A668A6">
        <w:rPr>
          <w:b/>
          <w:vertAlign w:val="superscript"/>
        </w:rPr>
        <w:t>st</w:t>
      </w:r>
      <w:r w:rsidR="00A668A6">
        <w:rPr>
          <w:b/>
        </w:rPr>
        <w:t xml:space="preserve"> </w:t>
      </w:r>
      <w:r w:rsidR="00F3147B">
        <w:rPr>
          <w:b/>
        </w:rPr>
        <w:t>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61216A">
        <w:rPr>
          <w:b/>
        </w:rPr>
        <w:t>December</w:t>
      </w:r>
      <w:r w:rsidR="003D648A">
        <w:rPr>
          <w:b/>
        </w:rPr>
        <w:t xml:space="preserve"> 27</w:t>
      </w:r>
      <w:r w:rsidR="00C11BDA">
        <w:rPr>
          <w:b/>
        </w:rPr>
        <w:t>,</w:t>
      </w:r>
      <w:r w:rsidR="00D270BB">
        <w:rPr>
          <w:b/>
        </w:rPr>
        <w:t xml:space="preserve"> 2024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61216A">
      <w:pPr>
        <w:pBdr>
          <w:top w:val="nil"/>
          <w:left w:val="nil"/>
          <w:bottom w:val="nil"/>
          <w:right w:val="nil"/>
          <w:between w:val="nil"/>
        </w:pBdr>
        <w:tabs>
          <w:tab w:val="left" w:pos="1080"/>
        </w:tabs>
        <w:ind w:left="72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69B8351E"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w:t>
      </w:r>
      <w:r w:rsidR="00A668A6">
        <w:rPr>
          <w:b/>
        </w:rPr>
        <w:t>c Works and Highways – Laguna 1</w:t>
      </w:r>
      <w:r w:rsidR="00A668A6" w:rsidRPr="00A668A6">
        <w:rPr>
          <w:b/>
          <w:vertAlign w:val="superscript"/>
        </w:rPr>
        <w:t>st</w:t>
      </w:r>
      <w:r w:rsidR="00A668A6">
        <w:rPr>
          <w:b/>
        </w:rPr>
        <w:t xml:space="preserve"> </w:t>
      </w:r>
      <w:r w:rsidR="00F3147B">
        <w:rPr>
          <w:b/>
        </w:rPr>
        <w:t>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7777777" w:rsidR="00BC646B" w:rsidRDefault="00BC646B" w:rsidP="00BC646B">
      <w:pPr>
        <w:ind w:right="29"/>
      </w:pPr>
    </w:p>
    <w:p w14:paraId="4EC57710" w14:textId="5EBC4488" w:rsidR="006E74C0"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A36E4C">
        <w:t xml:space="preserve"> </w:t>
      </w:r>
      <w:r w:rsidR="003D648A">
        <w:rPr>
          <w:b/>
        </w:rPr>
        <w:t>November 9, 2024</w:t>
      </w:r>
      <w:r w:rsidR="00A668A6">
        <w:rPr>
          <w:b/>
        </w:rPr>
        <w:t xml:space="preserve"> to </w:t>
      </w:r>
      <w:r w:rsidR="003D648A">
        <w:rPr>
          <w:b/>
        </w:rPr>
        <w:t>November 28</w:t>
      </w:r>
      <w:r w:rsidR="00D270BB">
        <w:rPr>
          <w:b/>
        </w:rPr>
        <w:t>, 2024</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3D648A">
        <w:rPr>
          <w:b/>
        </w:rPr>
        <w:t>Five</w:t>
      </w:r>
      <w:r w:rsidR="00552759">
        <w:rPr>
          <w:b/>
        </w:rPr>
        <w:t xml:space="preserve"> </w:t>
      </w:r>
      <w:r w:rsidR="00BC646B">
        <w:rPr>
          <w:b/>
        </w:rPr>
        <w:t xml:space="preserve">Thousand </w:t>
      </w:r>
      <w:r w:rsidR="007F66EC" w:rsidRPr="007F66EC">
        <w:rPr>
          <w:b/>
        </w:rPr>
        <w:t>Pesos (P</w:t>
      </w:r>
      <w:r w:rsidR="003D648A">
        <w:rPr>
          <w:b/>
        </w:rPr>
        <w:t>5</w:t>
      </w:r>
      <w:r w:rsidR="007F66EC" w:rsidRPr="007F66EC">
        <w:rPr>
          <w:b/>
        </w:rPr>
        <w:t>,000.00)</w:t>
      </w:r>
      <w:r w:rsidRPr="007F66EC">
        <w:t>.</w:t>
      </w:r>
      <w:r w:rsidRPr="006073D7">
        <w:t xml:space="preserve"> </w:t>
      </w:r>
    </w:p>
    <w:p w14:paraId="567B7C8D" w14:textId="096A5181" w:rsidR="00FD2651" w:rsidRPr="006073D7" w:rsidRDefault="0043613A" w:rsidP="006E74C0">
      <w:pPr>
        <w:ind w:left="709" w:right="29"/>
      </w:pPr>
      <w:r w:rsidRPr="006073D7">
        <w:lastRenderedPageBreak/>
        <w:t xml:space="preserve">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77777777" w:rsidR="00FD2651" w:rsidRPr="006073D7" w:rsidRDefault="00FD2651" w:rsidP="007F66EC">
      <w:pPr>
        <w:ind w:left="810" w:right="29"/>
      </w:pPr>
    </w:p>
    <w:p w14:paraId="18603485" w14:textId="08296942"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Department of Publi</w:t>
      </w:r>
      <w:r w:rsidR="00A668A6">
        <w:rPr>
          <w:b/>
        </w:rPr>
        <w:t>c Works and Highways – Laguna 1</w:t>
      </w:r>
      <w:r w:rsidR="00A668A6" w:rsidRPr="00A668A6">
        <w:rPr>
          <w:b/>
          <w:vertAlign w:val="superscript"/>
        </w:rPr>
        <w:t>st</w:t>
      </w:r>
      <w:r w:rsidR="00A668A6">
        <w:rPr>
          <w:b/>
        </w:rPr>
        <w:t xml:space="preserve"> </w:t>
      </w:r>
      <w:r w:rsidR="007F66EC">
        <w:rPr>
          <w:b/>
        </w:rPr>
        <w:t xml:space="preserve">District Engineering </w:t>
      </w:r>
      <w:r w:rsidR="007F66EC" w:rsidRPr="005969CC">
        <w:rPr>
          <w:b/>
        </w:rPr>
        <w:t>Office, Sta. Cruz, Laguna</w:t>
      </w:r>
      <w:r w:rsidR="007F66EC" w:rsidRPr="005969CC">
        <w:t xml:space="preserve"> </w:t>
      </w:r>
      <w:r w:rsidRPr="005969CC">
        <w:t xml:space="preserve">will hold a Pre-Bid Conference on </w:t>
      </w:r>
      <w:r w:rsidR="0061216A">
        <w:rPr>
          <w:b/>
        </w:rPr>
        <w:t xml:space="preserve">November </w:t>
      </w:r>
      <w:r w:rsidR="003D648A">
        <w:rPr>
          <w:b/>
        </w:rPr>
        <w:t>15</w:t>
      </w:r>
      <w:r w:rsidR="00D270BB">
        <w:rPr>
          <w:b/>
        </w:rPr>
        <w:t>, 2024</w:t>
      </w:r>
      <w:r w:rsidR="00A668A6">
        <w:rPr>
          <w:b/>
        </w:rPr>
        <w:t>, 10</w:t>
      </w:r>
      <w:r w:rsidR="00552759" w:rsidRPr="005969CC">
        <w:rPr>
          <w:b/>
        </w:rPr>
        <w:t xml:space="preserve">:00 </w:t>
      </w:r>
      <w:r w:rsidR="00A668A6">
        <w:rPr>
          <w:b/>
        </w:rPr>
        <w:t>A</w:t>
      </w:r>
      <w:r w:rsidR="00552759" w:rsidRPr="005969CC">
        <w:rPr>
          <w:b/>
        </w:rPr>
        <w:t>.M.</w:t>
      </w:r>
      <w:r w:rsidRPr="005969CC">
        <w:t xml:space="preserve"> at </w:t>
      </w:r>
      <w:r w:rsidR="000F6BAD" w:rsidRPr="005969CC">
        <w:t xml:space="preserve">the </w:t>
      </w:r>
      <w:r w:rsidR="00556324" w:rsidRPr="00B571B5">
        <w:rPr>
          <w:rFonts w:eastAsia="Calibri"/>
          <w:b/>
          <w:spacing w:val="-2"/>
        </w:rPr>
        <w:t>Conference Room</w:t>
      </w:r>
      <w:r w:rsidR="00A668A6">
        <w:rPr>
          <w:b/>
        </w:rPr>
        <w:t>, DPWH-Laguna 1</w:t>
      </w:r>
      <w:r w:rsidR="00A668A6" w:rsidRPr="00A668A6">
        <w:rPr>
          <w:b/>
          <w:vertAlign w:val="superscript"/>
        </w:rPr>
        <w:t>st</w:t>
      </w:r>
      <w:r w:rsidR="00A668A6">
        <w:rPr>
          <w:b/>
        </w:rPr>
        <w:t xml:space="preserve"> </w:t>
      </w:r>
      <w:r w:rsidR="000F6BAD" w:rsidRPr="005969CC">
        <w:rPr>
          <w:b/>
        </w:rPr>
        <w:t>Distri</w:t>
      </w:r>
      <w:r w:rsidR="00A668A6">
        <w:rPr>
          <w:b/>
        </w:rPr>
        <w:t>ct Engineering Office, Brgy. Ca</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741AFAD9"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3D648A">
        <w:rPr>
          <w:b/>
        </w:rPr>
        <w:t>November 28</w:t>
      </w:r>
      <w:r w:rsidR="00D270BB">
        <w:rPr>
          <w:b/>
        </w:rPr>
        <w:t>, 2024</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2AB61D35"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3D648A">
        <w:rPr>
          <w:b/>
        </w:rPr>
        <w:t>November 28</w:t>
      </w:r>
      <w:r w:rsidR="00D270BB">
        <w:rPr>
          <w:b/>
        </w:rPr>
        <w:t>, 2024</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A668A6">
        <w:rPr>
          <w:rFonts w:eastAsia="Calibri"/>
          <w:b/>
          <w:spacing w:val="-2"/>
        </w:rPr>
        <w:t>Conference Room, DPWH-Laguna 1</w:t>
      </w:r>
      <w:r w:rsidR="00A668A6" w:rsidRPr="00A668A6">
        <w:rPr>
          <w:rFonts w:eastAsia="Calibri"/>
          <w:b/>
          <w:spacing w:val="-2"/>
          <w:vertAlign w:val="superscript"/>
        </w:rPr>
        <w:t>st</w:t>
      </w:r>
      <w:r w:rsidR="00A668A6">
        <w:rPr>
          <w:rFonts w:eastAsia="Calibri"/>
          <w:b/>
          <w:spacing w:val="-2"/>
        </w:rPr>
        <w:t xml:space="preserve"> </w:t>
      </w:r>
      <w:r w:rsidR="00B571B5" w:rsidRPr="00B571B5">
        <w:rPr>
          <w:rFonts w:eastAsia="Calibri"/>
          <w:b/>
          <w:spacing w:val="-2"/>
        </w:rPr>
        <w:t>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r w:rsidR="0061216A">
        <w:t>Only one (1) representative per bidder shall be allowed in the Opening of Bid.</w:t>
      </w:r>
      <w:r w:rsidRPr="00B571B5">
        <w:t xml:space="preserve"> </w:t>
      </w:r>
    </w:p>
    <w:p w14:paraId="09EBA7A8" w14:textId="77777777" w:rsidR="00FD2651" w:rsidRPr="006073D7" w:rsidRDefault="00FD2651" w:rsidP="00F841B0">
      <w:pPr>
        <w:ind w:left="720" w:right="29"/>
        <w:rPr>
          <w:i/>
        </w:rPr>
      </w:pPr>
    </w:p>
    <w:p w14:paraId="308B8AD6" w14:textId="6B2B9181" w:rsidR="00FD2651" w:rsidRDefault="0043613A" w:rsidP="00F841B0">
      <w:pPr>
        <w:numPr>
          <w:ilvl w:val="0"/>
          <w:numId w:val="12"/>
        </w:numPr>
        <w:ind w:left="720" w:right="29" w:hanging="720"/>
      </w:pPr>
      <w:r w:rsidRPr="006073D7">
        <w:t xml:space="preserve">The </w:t>
      </w:r>
      <w:r w:rsidR="00E16A1E">
        <w:rPr>
          <w:b/>
        </w:rPr>
        <w:t>Department of Publ</w:t>
      </w:r>
      <w:r w:rsidR="00A668A6">
        <w:rPr>
          <w:b/>
        </w:rPr>
        <w:t>ic Works and Highways – Laguna 1</w:t>
      </w:r>
      <w:r w:rsidR="00A668A6" w:rsidRPr="00A668A6">
        <w:rPr>
          <w:b/>
          <w:vertAlign w:val="superscript"/>
        </w:rPr>
        <w:t>st</w:t>
      </w:r>
      <w:r w:rsidR="00A668A6">
        <w:rPr>
          <w:b/>
        </w:rPr>
        <w:t xml:space="preserve"> </w:t>
      </w:r>
      <w:r w:rsidR="00E16A1E">
        <w:rPr>
          <w:b/>
        </w:rPr>
        <w:t xml:space="preserve">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1216A" w:rsidRPr="006073D7">
        <w:t xml:space="preserve">of </w:t>
      </w:r>
      <w:r w:rsidR="0061216A">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77777777" w:rsidR="00F72745" w:rsidRDefault="00F72745"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77777777" w:rsidR="00C96053" w:rsidRDefault="00C96053" w:rsidP="00C96053">
      <w:pPr>
        <w:ind w:right="29"/>
      </w:pPr>
    </w:p>
    <w:p w14:paraId="55AC3D7C" w14:textId="799EB7F3" w:rsidR="00405C2C" w:rsidRDefault="00C96053" w:rsidP="0061216A">
      <w:pPr>
        <w:ind w:left="720" w:right="29"/>
      </w:pPr>
      <w:r>
        <w:t xml:space="preserve">And pursuant to the Updated Health Protocols following the lifting of the COVID-19 Public </w:t>
      </w:r>
      <w:r w:rsidR="0061216A">
        <w:t>Health</w:t>
      </w:r>
      <w:r>
        <w:t xml:space="preserve">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lastRenderedPageBreak/>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35263E3" w:rsidR="00E16A1E" w:rsidRPr="00A36E4C" w:rsidRDefault="00A668A6" w:rsidP="00F841B0">
      <w:pPr>
        <w:ind w:left="720" w:right="29"/>
      </w:pPr>
      <w:r>
        <w:t>DPWH Laguna 1</w:t>
      </w:r>
      <w:r w:rsidRPr="00A668A6">
        <w:rPr>
          <w:vertAlign w:val="superscript"/>
        </w:rPr>
        <w:t>st</w:t>
      </w:r>
      <w:r>
        <w:t xml:space="preserve"> </w:t>
      </w:r>
      <w:r w:rsidR="00E16A1E" w:rsidRPr="00A36E4C">
        <w:t>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5A4A11D7" w:rsidR="00A36E4C" w:rsidRPr="00A36E4C" w:rsidRDefault="00D270BB" w:rsidP="00A36E4C">
      <w:pPr>
        <w:overflowPunct w:val="0"/>
        <w:autoSpaceDE w:val="0"/>
        <w:autoSpaceDN w:val="0"/>
        <w:adjustRightInd w:val="0"/>
        <w:ind w:left="3600" w:firstLine="720"/>
        <w:rPr>
          <w:b/>
        </w:rPr>
      </w:pPr>
      <w:r>
        <w:rPr>
          <w:b/>
        </w:rPr>
        <w:t>ARIEL M. AVELLANO</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1403FF1D" w:rsidR="00CE4BA4" w:rsidRPr="00A36E4C" w:rsidRDefault="00A668A6" w:rsidP="00F841B0">
      <w:pPr>
        <w:ind w:left="4320" w:right="29"/>
      </w:pPr>
      <w:r>
        <w:t>DPWH Laguna 1</w:t>
      </w:r>
      <w:r w:rsidRPr="00A668A6">
        <w:rPr>
          <w:vertAlign w:val="superscript"/>
        </w:rPr>
        <w:t>st</w:t>
      </w:r>
      <w:r>
        <w:t xml:space="preserve"> </w:t>
      </w:r>
      <w:r w:rsidR="00CE4BA4" w:rsidRPr="00A36E4C">
        <w:t>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4CB1751A"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w:t>
      </w:r>
      <w:r w:rsidR="00A668A6">
        <w:rPr>
          <w:b/>
          <w:color w:val="000000"/>
        </w:rPr>
        <w:t>c Works and Highways – Laguna 1</w:t>
      </w:r>
      <w:r w:rsidR="00A668A6" w:rsidRPr="00A668A6">
        <w:rPr>
          <w:b/>
          <w:color w:val="000000"/>
          <w:vertAlign w:val="superscript"/>
        </w:rPr>
        <w:t>st</w:t>
      </w:r>
      <w:r w:rsidR="00A668A6">
        <w:rPr>
          <w:b/>
          <w:color w:val="000000"/>
        </w:rPr>
        <w:t xml:space="preserve"> </w:t>
      </w:r>
      <w:r w:rsidR="00C22660">
        <w:rPr>
          <w:b/>
          <w:color w:val="000000"/>
        </w:rPr>
        <w:t>District Engineering Office, Sta. Cruz, Laguna</w:t>
      </w:r>
      <w:r w:rsidRPr="006073D7">
        <w:rPr>
          <w:i/>
          <w:color w:val="000000"/>
        </w:rPr>
        <w:t xml:space="preserve"> </w:t>
      </w:r>
      <w:r w:rsidRPr="006073D7">
        <w:rPr>
          <w:color w:val="000000"/>
        </w:rPr>
        <w:t xml:space="preserve"> wishes to receive Bids for the </w:t>
      </w:r>
      <w:r w:rsidR="003D648A" w:rsidRPr="00A668A6">
        <w:rPr>
          <w:rFonts w:eastAsia="Arial"/>
          <w:b/>
        </w:rPr>
        <w:t xml:space="preserve">Purchase and Delivery </w:t>
      </w:r>
      <w:r w:rsidR="003D648A">
        <w:rPr>
          <w:rFonts w:eastAsia="Arial"/>
          <w:b/>
        </w:rPr>
        <w:t>of Laboratory Testing Equipment/Apparatus and Supplies of Quality Assurance Section-</w:t>
      </w:r>
      <w:r w:rsidR="003D648A" w:rsidRPr="00A668A6">
        <w:rPr>
          <w:rFonts w:eastAsia="Arial"/>
          <w:b/>
        </w:rPr>
        <w:t xml:space="preserve">DPWH Laguna </w:t>
      </w:r>
      <w:r w:rsidR="003D648A">
        <w:rPr>
          <w:rFonts w:eastAsia="Arial"/>
          <w:b/>
        </w:rPr>
        <w:t>1</w:t>
      </w:r>
      <w:r w:rsidR="003D648A" w:rsidRPr="00A668A6">
        <w:rPr>
          <w:rFonts w:eastAsia="Arial"/>
          <w:b/>
          <w:vertAlign w:val="superscript"/>
        </w:rPr>
        <w:t>st</w:t>
      </w:r>
      <w:r w:rsidR="003D648A" w:rsidRPr="00A668A6">
        <w:rPr>
          <w:rFonts w:eastAsia="Arial"/>
          <w:b/>
        </w:rPr>
        <w:t xml:space="preserve"> District Engineering Office, Sta. Cruz, Laguna</w:t>
      </w:r>
      <w:r w:rsidR="001129B3" w:rsidRPr="00A668A6">
        <w:rPr>
          <w:rFonts w:eastAsia="Arial"/>
          <w:b/>
        </w:rPr>
        <w:t xml:space="preserve"> </w:t>
      </w:r>
      <w:r w:rsidR="001129B3" w:rsidRPr="00A668A6">
        <w:rPr>
          <w:b/>
        </w:rPr>
        <w:t xml:space="preserve"> </w:t>
      </w:r>
      <w:r w:rsidRPr="006073D7">
        <w:rPr>
          <w:color w:val="000000"/>
        </w:rPr>
        <w:t xml:space="preserve">with identification number </w:t>
      </w:r>
      <w:r w:rsidR="00A668A6">
        <w:rPr>
          <w:b/>
          <w:color w:val="000000"/>
        </w:rPr>
        <w:t>24GDH000</w:t>
      </w:r>
      <w:r w:rsidR="003D648A">
        <w:rPr>
          <w:b/>
          <w:color w:val="000000"/>
        </w:rPr>
        <w:t>7</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76D53F96" w14:textId="77777777" w:rsidR="00FD2651" w:rsidRPr="006073D7" w:rsidRDefault="00FD2651"/>
    <w:p w14:paraId="6DF563B0" w14:textId="77777777" w:rsidR="00FD2651" w:rsidRPr="006073D7" w:rsidRDefault="00FD2651"/>
    <w:p w14:paraId="79FE3D10" w14:textId="23788B45" w:rsidR="00FD2651" w:rsidRPr="006073D7" w:rsidRDefault="0043613A" w:rsidP="004A2BBB">
      <w:pPr>
        <w:numPr>
          <w:ilvl w:val="0"/>
          <w:numId w:val="9"/>
        </w:numPr>
        <w:pBdr>
          <w:top w:val="nil"/>
          <w:left w:val="nil"/>
          <w:bottom w:val="nil"/>
          <w:right w:val="nil"/>
          <w:between w:val="nil"/>
        </w:pBdr>
      </w:pPr>
      <w:r w:rsidRPr="006073D7">
        <w:t>The GOP through the source of</w:t>
      </w:r>
      <w:r w:rsidR="006A5D28">
        <w:t xml:space="preserve"> funding as indicated below for </w:t>
      </w:r>
      <w:r w:rsidR="004A2BBB" w:rsidRPr="004A2BBB">
        <w:rPr>
          <w:b/>
        </w:rPr>
        <w:t>FY 202</w:t>
      </w:r>
      <w:r w:rsidR="0061216A">
        <w:rPr>
          <w:b/>
        </w:rPr>
        <w:t>3 RA11936 Extended</w:t>
      </w:r>
      <w:r w:rsidR="004A2BBB" w:rsidRPr="004A2BBB">
        <w:rPr>
          <w:b/>
        </w:rPr>
        <w:t xml:space="preserve"> </w:t>
      </w:r>
      <w:r w:rsidRPr="006073D7">
        <w:t xml:space="preserve">in the amount of </w:t>
      </w:r>
      <w:r w:rsidR="00A668A6">
        <w:rPr>
          <w:b/>
        </w:rPr>
        <w:t>P</w:t>
      </w:r>
      <w:r w:rsidR="003D648A">
        <w:rPr>
          <w:b/>
        </w:rPr>
        <w:t>2,038,720</w:t>
      </w:r>
      <w:r w:rsidR="00A668A6">
        <w:rPr>
          <w:b/>
        </w:rPr>
        <w:t>.00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77B9048D" w:rsidR="00FD2651" w:rsidRPr="006073D7" w:rsidRDefault="007E5CCF" w:rsidP="004A2BBB">
      <w:pPr>
        <w:numPr>
          <w:ilvl w:val="0"/>
          <w:numId w:val="9"/>
        </w:numPr>
        <w:pBdr>
          <w:top w:val="nil"/>
          <w:left w:val="nil"/>
          <w:bottom w:val="nil"/>
          <w:right w:val="nil"/>
          <w:between w:val="nil"/>
        </w:pBdr>
        <w:rPr>
          <w:i/>
          <w:color w:val="000000"/>
        </w:rPr>
      </w:pPr>
      <w:r>
        <w:t xml:space="preserve">The source of funding is </w:t>
      </w:r>
      <w:r w:rsidR="0061216A" w:rsidRPr="004A2BBB">
        <w:rPr>
          <w:b/>
        </w:rPr>
        <w:t>FY 202</w:t>
      </w:r>
      <w:r w:rsidR="0061216A">
        <w:rPr>
          <w:b/>
        </w:rPr>
        <w:t>3 RA11936 Extended</w:t>
      </w:r>
      <w:r w:rsidR="004A2BBB">
        <w:rPr>
          <w:b/>
        </w:rPr>
        <w:t>.</w:t>
      </w:r>
      <w:r w:rsidR="0043613A" w:rsidRPr="006073D7">
        <w:rPr>
          <w:color w:val="000000"/>
        </w:rPr>
        <w:t xml:space="preserve"> </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lastRenderedPageBreak/>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3" w:name="_heading=h.z337ya" w:colFirst="0" w:colLast="0"/>
      <w:bookmarkStart w:id="24" w:name="_heading=h.3j2qqm3" w:colFirst="0" w:colLast="0"/>
      <w:bookmarkEnd w:id="23"/>
      <w:bookmarkEnd w:id="24"/>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5" w:name="_Toc46916355"/>
      <w:r w:rsidRPr="006073D7">
        <w:lastRenderedPageBreak/>
        <w:t>Pre-Bid Conference</w:t>
      </w:r>
      <w:bookmarkEnd w:id="25"/>
    </w:p>
    <w:p w14:paraId="42C3984A" w14:textId="77777777" w:rsidR="00FD2651" w:rsidRPr="006073D7" w:rsidRDefault="00FD2651"/>
    <w:p w14:paraId="64B63934" w14:textId="754643E9"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A668A6">
        <w:rPr>
          <w:b/>
          <w:color w:val="000000"/>
        </w:rPr>
        <w:t>Room, DPWH Laguna 1</w:t>
      </w:r>
      <w:r w:rsidR="00A668A6" w:rsidRPr="00A668A6">
        <w:rPr>
          <w:b/>
          <w:color w:val="000000"/>
          <w:vertAlign w:val="superscript"/>
        </w:rPr>
        <w:t>st</w:t>
      </w:r>
      <w:r w:rsidR="00A668A6">
        <w:rPr>
          <w:b/>
          <w:color w:val="000000"/>
        </w:rPr>
        <w:t xml:space="preserve"> </w:t>
      </w:r>
      <w:r w:rsidR="00456218">
        <w:rPr>
          <w:b/>
          <w:color w:val="000000"/>
        </w:rPr>
        <w:t>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059CA47D" w14:textId="77777777"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7" w:name="_Toc46916361"/>
      <w:r w:rsidRPr="006073D7">
        <w:lastRenderedPageBreak/>
        <w:t>Bid Security</w:t>
      </w:r>
      <w:bookmarkEnd w:id="37"/>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2" w:name="_Toc46916365"/>
      <w:r w:rsidRPr="006073D7">
        <w:lastRenderedPageBreak/>
        <w:t>Domestic Preference</w:t>
      </w:r>
      <w:bookmarkEnd w:id="42"/>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5" w:name="_heading=h.6m5571abfd5v" w:colFirst="0" w:colLast="0"/>
      <w:bookmarkEnd w:id="45"/>
    </w:p>
    <w:p w14:paraId="59FE277E" w14:textId="77777777"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8"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8"/>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49" w:name="_heading=h.4f1mdlm" w:colFirst="0" w:colLast="0"/>
            <w:bookmarkEnd w:id="49"/>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4973BDF7" w14:textId="30729E70" w:rsidR="00FD2651" w:rsidRPr="00C1233F" w:rsidRDefault="00E47AF5">
            <w:pPr>
              <w:numPr>
                <w:ilvl w:val="0"/>
                <w:numId w:val="40"/>
              </w:numPr>
              <w:spacing w:after="0"/>
              <w:ind w:left="713" w:hanging="425"/>
              <w:rPr>
                <w:color w:val="FF0000"/>
              </w:rPr>
            </w:pPr>
            <w:r w:rsidRPr="00F9220E">
              <w:t xml:space="preserve">referred to the </w:t>
            </w:r>
            <w:r w:rsidRPr="00557E79">
              <w:t xml:space="preserve">furnishing </w:t>
            </w:r>
            <w:r w:rsidR="00041A2A" w:rsidRPr="00557E79">
              <w:t xml:space="preserve">of </w:t>
            </w:r>
            <w:r w:rsidR="003D648A">
              <w:t>Laboratory Testing Equipment/Apparatus and Supplies.</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A668A6">
        <w:trPr>
          <w:trHeight w:val="412"/>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A668A6">
        <w:trPr>
          <w:trHeight w:val="502"/>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A668A6">
        <w:trPr>
          <w:trHeight w:val="88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282E344C" w:rsidR="00FD2651" w:rsidRPr="006073D7" w:rsidRDefault="0043613A" w:rsidP="003D648A">
            <w:pPr>
              <w:numPr>
                <w:ilvl w:val="0"/>
                <w:numId w:val="13"/>
              </w:numPr>
            </w:pPr>
            <w:r w:rsidRPr="006073D7">
              <w:t xml:space="preserve">The amount of not less than </w:t>
            </w:r>
            <w:r w:rsidR="00A668A6">
              <w:rPr>
                <w:b/>
                <w:i/>
              </w:rPr>
              <w:t>P</w:t>
            </w:r>
            <w:r w:rsidR="003D648A">
              <w:rPr>
                <w:b/>
                <w:i/>
              </w:rPr>
              <w:t>40,774.40</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A668A6">
        <w:trPr>
          <w:trHeight w:val="540"/>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0721CEBB" w:rsidR="00FD2651" w:rsidRPr="006073D7" w:rsidRDefault="0043613A" w:rsidP="0061216A">
            <w:pPr>
              <w:numPr>
                <w:ilvl w:val="0"/>
                <w:numId w:val="13"/>
              </w:numPr>
            </w:pPr>
            <w:r w:rsidRPr="006073D7">
              <w:t>The amount of not less than</w:t>
            </w:r>
            <w:r w:rsidR="00CD493B">
              <w:t xml:space="preserve"> </w:t>
            </w:r>
            <w:r w:rsidR="003D648A">
              <w:rPr>
                <w:b/>
                <w:i/>
              </w:rPr>
              <w:t>P101,936</w:t>
            </w:r>
            <w:r w:rsidR="00A668A6">
              <w:rPr>
                <w:b/>
                <w:i/>
              </w:rPr>
              <w:t>.00</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682CD3B8" w:rsidR="00CB263B" w:rsidRPr="00892F19" w:rsidRDefault="00CB263B" w:rsidP="00CB263B">
            <w:pPr>
              <w:rPr>
                <w:b/>
                <w:bCs/>
              </w:rPr>
            </w:pPr>
            <w:r w:rsidRPr="00892F19">
              <w:t xml:space="preserve">The address for receipt of Bids submitted manually is </w:t>
            </w:r>
            <w:r w:rsidR="00A668A6">
              <w:rPr>
                <w:b/>
                <w:bCs/>
                <w:i/>
                <w:iCs/>
              </w:rPr>
              <w:t>Bidding Room, DPWH-Laguna 1</w:t>
            </w:r>
            <w:r w:rsidR="00A668A6" w:rsidRPr="00A668A6">
              <w:rPr>
                <w:b/>
                <w:bCs/>
                <w:i/>
                <w:iCs/>
                <w:vertAlign w:val="superscript"/>
              </w:rPr>
              <w:t>st</w:t>
            </w:r>
            <w:r w:rsidR="00A668A6">
              <w:rPr>
                <w:b/>
                <w:bCs/>
                <w:i/>
                <w:iCs/>
              </w:rPr>
              <w:t xml:space="preserve"> </w:t>
            </w:r>
            <w:r w:rsidRPr="00892F19">
              <w:rPr>
                <w:b/>
                <w:bCs/>
                <w:i/>
                <w:iCs/>
              </w:rPr>
              <w:t>District Engineering Office, Sta. Cruz, Laguna.</w:t>
            </w:r>
          </w:p>
          <w:p w14:paraId="3CFBB284" w14:textId="7CCB7A59" w:rsidR="00CB263B" w:rsidRPr="00892F19" w:rsidRDefault="00CB263B" w:rsidP="00CB263B">
            <w:pPr>
              <w:rPr>
                <w:b/>
                <w:color w:val="000000"/>
              </w:rPr>
            </w:pPr>
            <w:r w:rsidRPr="00892F19">
              <w:t xml:space="preserve">The deadline for receipt of Bids is on </w:t>
            </w:r>
            <w:r w:rsidR="003D648A">
              <w:rPr>
                <w:b/>
                <w:i/>
                <w:iCs/>
              </w:rPr>
              <w:t>November 28</w:t>
            </w:r>
            <w:r w:rsidR="00AB51BF">
              <w:rPr>
                <w:b/>
                <w:i/>
                <w:iCs/>
              </w:rPr>
              <w:t>, 2024</w:t>
            </w:r>
            <w:r w:rsidR="004A2BBB">
              <w:rPr>
                <w:b/>
                <w:i/>
                <w:iCs/>
              </w:rPr>
              <w:t xml:space="preserve"> until </w:t>
            </w:r>
            <w:r w:rsidR="00795B6A">
              <w:rPr>
                <w:b/>
                <w:i/>
                <w:iCs/>
              </w:rPr>
              <w:t>9</w:t>
            </w:r>
            <w:r w:rsidR="004A2BBB">
              <w:rPr>
                <w:b/>
                <w:i/>
                <w:iCs/>
              </w:rPr>
              <w:t xml:space="preserve">:00 </w:t>
            </w:r>
            <w:r w:rsidR="00795B6A">
              <w:rPr>
                <w:b/>
                <w:i/>
                <w:iCs/>
              </w:rPr>
              <w:t>A</w:t>
            </w:r>
            <w:r w:rsidRPr="00892F19">
              <w:rPr>
                <w:b/>
                <w:i/>
                <w:iCs/>
              </w:rPr>
              <w:t>.M.</w:t>
            </w:r>
          </w:p>
          <w:p w14:paraId="1EFC4A25" w14:textId="77777777" w:rsidR="00CB263B" w:rsidRPr="00892F19" w:rsidRDefault="00CB263B" w:rsidP="004F1B85">
            <w:pPr>
              <w:rPr>
                <w:b/>
                <w:color w:val="000000"/>
              </w:rPr>
            </w:pPr>
            <w:r w:rsidRPr="00892F19">
              <w:rPr>
                <w:b/>
                <w:color w:val="000000"/>
              </w:rPr>
              <w:lastRenderedPageBreak/>
              <w:t>For bids to be submitted electronically/online, the following procedures 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16416688"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61216A">
              <w:rPr>
                <w:b/>
                <w:bCs/>
              </w:rPr>
              <w:t>4-GDH-000</w:t>
            </w:r>
            <w:r w:rsidR="003D648A">
              <w:rPr>
                <w:b/>
                <w:bCs/>
              </w:rPr>
              <w:t>7</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w:t>
            </w:r>
            <w:r w:rsidRPr="00892F19">
              <w:lastRenderedPageBreak/>
              <w:t>following the steps prescribed under with D.O. 87, series of 2020 in 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649B2B4D"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“Bid Submission for 2</w:t>
            </w:r>
            <w:r w:rsidR="004A2BBB">
              <w:rPr>
                <w:b/>
                <w:bCs/>
              </w:rPr>
              <w:t>4</w:t>
            </w:r>
            <w:r w:rsidR="00C11BDA">
              <w:rPr>
                <w:b/>
                <w:bCs/>
              </w:rPr>
              <w:t>GDH00</w:t>
            </w:r>
            <w:r w:rsidR="00A668A6">
              <w:rPr>
                <w:b/>
                <w:bCs/>
              </w:rPr>
              <w:t>0</w:t>
            </w:r>
            <w:r w:rsidR="003D648A">
              <w:rPr>
                <w:b/>
                <w:bCs/>
              </w:rPr>
              <w:t>7</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w:t>
            </w:r>
            <w:r w:rsidRPr="00892F19">
              <w:lastRenderedPageBreak/>
              <w:t>unforeseen justifiable circumstances. The bidder may also be 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1" w:name="_Toc46916370"/>
      <w:r w:rsidRPr="006073D7">
        <w:t>Section IV. General Conditions of Contract</w:t>
      </w:r>
      <w:bookmarkEnd w:id="51"/>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2" w:name="_heading=h.3tbugp1" w:colFirst="0" w:colLast="0"/>
            <w:bookmarkEnd w:id="52"/>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0" w:name="_Toc46916377"/>
      <w:r w:rsidRPr="006073D7">
        <w:lastRenderedPageBreak/>
        <w:t>Section V. Special Conditions of Contract</w:t>
      </w:r>
      <w:bookmarkEnd w:id="60"/>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3" w:name="_Toc46916378"/>
      <w:r w:rsidRPr="006073D7">
        <w:lastRenderedPageBreak/>
        <w:t>Section VI. Schedule of Requirements</w:t>
      </w:r>
      <w:bookmarkEnd w:id="63"/>
    </w:p>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0CF120E0" w14:textId="77777777" w:rsidR="006D558E" w:rsidRPr="002A544F" w:rsidRDefault="006D558E"/>
    <w:tbl>
      <w:tblPr>
        <w:tblStyle w:val="TableGrid"/>
        <w:tblW w:w="10350" w:type="dxa"/>
        <w:tblInd w:w="-432" w:type="dxa"/>
        <w:tblLook w:val="04A0" w:firstRow="1" w:lastRow="0" w:firstColumn="1" w:lastColumn="0" w:noHBand="0" w:noVBand="1"/>
      </w:tblPr>
      <w:tblGrid>
        <w:gridCol w:w="1070"/>
        <w:gridCol w:w="5513"/>
        <w:gridCol w:w="1143"/>
        <w:gridCol w:w="787"/>
        <w:gridCol w:w="1837"/>
      </w:tblGrid>
      <w:tr w:rsidR="00C90E53" w14:paraId="4BD88D96" w14:textId="77777777" w:rsidTr="004514B4">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5513"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43"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787"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1837"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4514B4">
        <w:trPr>
          <w:trHeight w:val="881"/>
        </w:trPr>
        <w:tc>
          <w:tcPr>
            <w:tcW w:w="1070" w:type="dxa"/>
          </w:tcPr>
          <w:p w14:paraId="4DBC8A2F" w14:textId="77777777" w:rsidR="006A06B4" w:rsidRDefault="006A06B4" w:rsidP="006A06B4">
            <w:pPr>
              <w:spacing w:before="240" w:line="600" w:lineRule="auto"/>
              <w:jc w:val="center"/>
            </w:pPr>
            <w:r>
              <w:t>1</w:t>
            </w:r>
          </w:p>
        </w:tc>
        <w:tc>
          <w:tcPr>
            <w:tcW w:w="5513" w:type="dxa"/>
            <w:vAlign w:val="center"/>
          </w:tcPr>
          <w:tbl>
            <w:tblPr>
              <w:tblW w:w="5216" w:type="dxa"/>
              <w:tblLook w:val="04A0" w:firstRow="1" w:lastRow="0" w:firstColumn="1" w:lastColumn="0" w:noHBand="0" w:noVBand="1"/>
            </w:tblPr>
            <w:tblGrid>
              <w:gridCol w:w="5216"/>
            </w:tblGrid>
            <w:tr w:rsidR="000B5B45" w:rsidRPr="003D648A" w14:paraId="76A59F98" w14:textId="77777777" w:rsidTr="00643406">
              <w:trPr>
                <w:trHeight w:val="390"/>
              </w:trPr>
              <w:tc>
                <w:tcPr>
                  <w:tcW w:w="5216" w:type="dxa"/>
                  <w:tcBorders>
                    <w:top w:val="single" w:sz="4" w:space="0" w:color="auto"/>
                    <w:left w:val="nil"/>
                    <w:bottom w:val="single" w:sz="4" w:space="0" w:color="BFBFBF"/>
                    <w:right w:val="nil"/>
                  </w:tcBorders>
                  <w:shd w:val="clear" w:color="auto" w:fill="auto"/>
                  <w:noWrap/>
                  <w:vAlign w:val="bottom"/>
                  <w:hideMark/>
                </w:tcPr>
                <w:p w14:paraId="226E259C" w14:textId="42BC68D8" w:rsidR="000B5B45" w:rsidRPr="003D648A" w:rsidRDefault="000B5B45" w:rsidP="000B5B45">
                  <w:pPr>
                    <w:jc w:val="left"/>
                    <w:rPr>
                      <w:rFonts w:ascii="Tahoma" w:hAnsi="Tahoma" w:cs="Tahoma"/>
                      <w:color w:val="000000"/>
                      <w:sz w:val="22"/>
                      <w:szCs w:val="22"/>
                      <w:lang w:eastAsia="en-US"/>
                    </w:rPr>
                  </w:pPr>
                  <w:r>
                    <w:rPr>
                      <w:rFonts w:ascii="Tahoma" w:hAnsi="Tahoma" w:cs="Tahoma"/>
                      <w:color w:val="000000"/>
                      <w:sz w:val="22"/>
                      <w:szCs w:val="22"/>
                    </w:rPr>
                    <w:t>Mortar Mixer</w:t>
                  </w:r>
                </w:p>
              </w:tc>
            </w:tr>
            <w:tr w:rsidR="000B5B45" w:rsidRPr="003D648A" w14:paraId="55892930" w14:textId="77777777" w:rsidTr="00643406">
              <w:trPr>
                <w:trHeight w:val="300"/>
              </w:trPr>
              <w:tc>
                <w:tcPr>
                  <w:tcW w:w="5216" w:type="dxa"/>
                  <w:tcBorders>
                    <w:top w:val="nil"/>
                    <w:left w:val="nil"/>
                    <w:bottom w:val="nil"/>
                    <w:right w:val="nil"/>
                  </w:tcBorders>
                  <w:shd w:val="clear" w:color="auto" w:fill="auto"/>
                  <w:noWrap/>
                  <w:hideMark/>
                </w:tcPr>
                <w:p w14:paraId="4AE886D3" w14:textId="487D1D82"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Capacity: 5qt (4.7L)</w:t>
                  </w:r>
                </w:p>
              </w:tc>
            </w:tr>
            <w:tr w:rsidR="000B5B45" w:rsidRPr="003D648A" w14:paraId="6FD7AFDD" w14:textId="77777777" w:rsidTr="00643406">
              <w:trPr>
                <w:trHeight w:val="300"/>
              </w:trPr>
              <w:tc>
                <w:tcPr>
                  <w:tcW w:w="5216" w:type="dxa"/>
                  <w:tcBorders>
                    <w:top w:val="nil"/>
                    <w:left w:val="nil"/>
                    <w:bottom w:val="nil"/>
                    <w:right w:val="nil"/>
                  </w:tcBorders>
                  <w:shd w:val="clear" w:color="auto" w:fill="auto"/>
                  <w:noWrap/>
                  <w:hideMark/>
                </w:tcPr>
                <w:p w14:paraId="09FDFCCB" w14:textId="2DDD462D"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Operating Speed: 139,285, or 591 rpm (selectable</w:t>
                  </w:r>
                </w:p>
              </w:tc>
            </w:tr>
            <w:tr w:rsidR="000B5B45" w:rsidRPr="003D648A" w14:paraId="7127B6D9" w14:textId="77777777" w:rsidTr="00643406">
              <w:trPr>
                <w:trHeight w:val="300"/>
              </w:trPr>
              <w:tc>
                <w:tcPr>
                  <w:tcW w:w="5216" w:type="dxa"/>
                  <w:tcBorders>
                    <w:top w:val="nil"/>
                    <w:left w:val="nil"/>
                    <w:bottom w:val="nil"/>
                    <w:right w:val="nil"/>
                  </w:tcBorders>
                  <w:shd w:val="clear" w:color="auto" w:fill="auto"/>
                  <w:noWrap/>
                  <w:hideMark/>
                </w:tcPr>
                <w:p w14:paraId="4082B35C" w14:textId="72B94D48"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Electical:230V, 50Hz, 1.4 Amps</w:t>
                  </w:r>
                </w:p>
              </w:tc>
            </w:tr>
            <w:tr w:rsidR="000B5B45" w:rsidRPr="003D648A" w14:paraId="2BDF3043" w14:textId="77777777" w:rsidTr="00643406">
              <w:trPr>
                <w:trHeight w:val="300"/>
              </w:trPr>
              <w:tc>
                <w:tcPr>
                  <w:tcW w:w="5216" w:type="dxa"/>
                  <w:tcBorders>
                    <w:top w:val="nil"/>
                    <w:left w:val="nil"/>
                    <w:bottom w:val="nil"/>
                    <w:right w:val="nil"/>
                  </w:tcBorders>
                  <w:shd w:val="clear" w:color="auto" w:fill="auto"/>
                  <w:noWrap/>
                  <w:hideMark/>
                </w:tcPr>
                <w:p w14:paraId="1B9E884A" w14:textId="4F594EDC"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Dimensions (WxDxH): 10.5x15x17in (267x381x432mm)</w:t>
                  </w:r>
                </w:p>
              </w:tc>
            </w:tr>
            <w:tr w:rsidR="000B5B45" w:rsidRPr="003D648A" w14:paraId="5F316E2B" w14:textId="77777777" w:rsidTr="00643406">
              <w:trPr>
                <w:trHeight w:val="300"/>
              </w:trPr>
              <w:tc>
                <w:tcPr>
                  <w:tcW w:w="5216" w:type="dxa"/>
                  <w:tcBorders>
                    <w:top w:val="nil"/>
                    <w:left w:val="nil"/>
                    <w:bottom w:val="nil"/>
                    <w:right w:val="nil"/>
                  </w:tcBorders>
                  <w:shd w:val="clear" w:color="auto" w:fill="auto"/>
                  <w:noWrap/>
                  <w:hideMark/>
                </w:tcPr>
                <w:p w14:paraId="2C4B48B7" w14:textId="3746C178"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100-120/60/1 Mixer with Bowl &amp; Stainless Steel; includes</w:t>
                  </w:r>
                </w:p>
              </w:tc>
            </w:tr>
            <w:tr w:rsidR="000B5B45" w:rsidRPr="003D648A" w14:paraId="1EB7E17A" w14:textId="77777777" w:rsidTr="00643406">
              <w:trPr>
                <w:trHeight w:val="300"/>
              </w:trPr>
              <w:tc>
                <w:tcPr>
                  <w:tcW w:w="5216" w:type="dxa"/>
                  <w:tcBorders>
                    <w:top w:val="nil"/>
                    <w:left w:val="nil"/>
                    <w:bottom w:val="nil"/>
                    <w:right w:val="nil"/>
                  </w:tcBorders>
                  <w:shd w:val="clear" w:color="auto" w:fill="auto"/>
                  <w:noWrap/>
                  <w:vAlign w:val="bottom"/>
                  <w:hideMark/>
                </w:tcPr>
                <w:p w14:paraId="065C51B9" w14:textId="272AE9D7"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enhanced bowl support System; ASTM concrete lab</w:t>
                  </w:r>
                </w:p>
              </w:tc>
            </w:tr>
            <w:tr w:rsidR="000B5B45" w:rsidRPr="003D648A" w14:paraId="5110AEE8" w14:textId="77777777" w:rsidTr="00643406">
              <w:trPr>
                <w:trHeight w:val="300"/>
              </w:trPr>
              <w:tc>
                <w:tcPr>
                  <w:tcW w:w="5216" w:type="dxa"/>
                  <w:tcBorders>
                    <w:top w:val="nil"/>
                    <w:left w:val="nil"/>
                    <w:bottom w:val="nil"/>
                    <w:right w:val="nil"/>
                  </w:tcBorders>
                  <w:shd w:val="clear" w:color="auto" w:fill="auto"/>
                  <w:noWrap/>
                  <w:vAlign w:val="bottom"/>
                  <w:hideMark/>
                </w:tcPr>
                <w:p w14:paraId="0F51D2CD" w14:textId="6D5F7B07"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configuration mixer-ASTM Approved,Planetary, Bench,</w:t>
                  </w:r>
                </w:p>
              </w:tc>
            </w:tr>
            <w:tr w:rsidR="000B5B45" w:rsidRPr="003D648A" w14:paraId="53B9EDF2" w14:textId="77777777" w:rsidTr="00643406">
              <w:trPr>
                <w:trHeight w:val="300"/>
              </w:trPr>
              <w:tc>
                <w:tcPr>
                  <w:tcW w:w="5216" w:type="dxa"/>
                  <w:tcBorders>
                    <w:top w:val="nil"/>
                    <w:left w:val="nil"/>
                    <w:bottom w:val="nil"/>
                    <w:right w:val="nil"/>
                  </w:tcBorders>
                  <w:shd w:val="clear" w:color="auto" w:fill="auto"/>
                  <w:noWrap/>
                  <w:vAlign w:val="bottom"/>
                  <w:hideMark/>
                </w:tcPr>
                <w:p w14:paraId="0812C91C" w14:textId="3E4E7345" w:rsidR="000B5B45" w:rsidRPr="003D648A" w:rsidRDefault="00B20F73" w:rsidP="00B20F73">
                  <w:pPr>
                    <w:jc w:val="left"/>
                    <w:rPr>
                      <w:rFonts w:ascii="Tahoma" w:hAnsi="Tahoma" w:cs="Tahoma"/>
                      <w:color w:val="000000"/>
                      <w:sz w:val="16"/>
                      <w:szCs w:val="16"/>
                      <w:lang w:eastAsia="en-US"/>
                    </w:rPr>
                  </w:pPr>
                  <w:r>
                    <w:rPr>
                      <w:rFonts w:ascii="Tahoma" w:hAnsi="Tahoma" w:cs="Tahoma"/>
                      <w:color w:val="000000"/>
                      <w:sz w:val="16"/>
                      <w:szCs w:val="16"/>
                    </w:rPr>
                    <w:t>gear</w:t>
                  </w:r>
                  <w:r w:rsidR="000B5B45">
                    <w:rPr>
                      <w:rFonts w:ascii="Tahoma" w:hAnsi="Tahoma" w:cs="Tahoma"/>
                      <w:color w:val="000000"/>
                      <w:sz w:val="16"/>
                      <w:szCs w:val="16"/>
                    </w:rPr>
                    <w:t xml:space="preserve"> driven, transmission, #10 paper attachment hu</w:t>
                  </w:r>
                  <w:r>
                    <w:rPr>
                      <w:rFonts w:ascii="Tahoma" w:hAnsi="Tahoma" w:cs="Tahoma"/>
                      <w:color w:val="000000"/>
                      <w:sz w:val="16"/>
                      <w:szCs w:val="16"/>
                    </w:rPr>
                    <w:t>b</w:t>
                  </w:r>
                  <w:r w:rsidR="000B5B45">
                    <w:rPr>
                      <w:rFonts w:ascii="Tahoma" w:hAnsi="Tahoma" w:cs="Tahoma"/>
                      <w:color w:val="000000"/>
                      <w:sz w:val="16"/>
                      <w:szCs w:val="16"/>
                    </w:rPr>
                    <w:t>,</w:t>
                  </w:r>
                </w:p>
              </w:tc>
            </w:tr>
            <w:tr w:rsidR="000B5B45" w:rsidRPr="003D648A" w14:paraId="18FE8A67" w14:textId="77777777" w:rsidTr="00643406">
              <w:trPr>
                <w:trHeight w:val="300"/>
              </w:trPr>
              <w:tc>
                <w:tcPr>
                  <w:tcW w:w="5216" w:type="dxa"/>
                  <w:tcBorders>
                    <w:top w:val="nil"/>
                    <w:left w:val="nil"/>
                    <w:bottom w:val="nil"/>
                    <w:right w:val="nil"/>
                  </w:tcBorders>
                  <w:shd w:val="clear" w:color="auto" w:fill="auto"/>
                  <w:noWrap/>
                  <w:vAlign w:val="bottom"/>
                  <w:hideMark/>
                </w:tcPr>
                <w:p w14:paraId="1EEA2E4A" w14:textId="3F6A6B95"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manual bowl lift, enamel housing, stainless steel bowl,</w:t>
                  </w:r>
                </w:p>
              </w:tc>
            </w:tr>
            <w:tr w:rsidR="000B5B45" w:rsidRPr="003D648A" w14:paraId="23EAAE76" w14:textId="77777777" w:rsidTr="00643406">
              <w:trPr>
                <w:trHeight w:val="300"/>
              </w:trPr>
              <w:tc>
                <w:tcPr>
                  <w:tcW w:w="5216" w:type="dxa"/>
                  <w:tcBorders>
                    <w:top w:val="nil"/>
                    <w:left w:val="nil"/>
                    <w:bottom w:val="nil"/>
                    <w:right w:val="nil"/>
                  </w:tcBorders>
                  <w:shd w:val="clear" w:color="auto" w:fill="auto"/>
                  <w:noWrap/>
                  <w:vAlign w:val="bottom"/>
                  <w:hideMark/>
                </w:tcPr>
                <w:p w14:paraId="781049C3" w14:textId="6084D425"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Stainless steel "B" beater, 1/6 hp, cord with plug</w:t>
                  </w:r>
                </w:p>
              </w:tc>
            </w:tr>
            <w:tr w:rsidR="000B5B45" w:rsidRPr="003D648A" w14:paraId="3F73B920" w14:textId="77777777" w:rsidTr="00643406">
              <w:trPr>
                <w:trHeight w:val="300"/>
              </w:trPr>
              <w:tc>
                <w:tcPr>
                  <w:tcW w:w="5216" w:type="dxa"/>
                  <w:tcBorders>
                    <w:top w:val="nil"/>
                    <w:left w:val="nil"/>
                    <w:bottom w:val="nil"/>
                    <w:right w:val="nil"/>
                  </w:tcBorders>
                  <w:shd w:val="clear" w:color="auto" w:fill="auto"/>
                  <w:noWrap/>
                  <w:vAlign w:val="bottom"/>
                  <w:hideMark/>
                </w:tcPr>
                <w:p w14:paraId="7D3398A4" w14:textId="307BC1DD"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*Selectable operating speeds so you can mix at a rate</w:t>
                  </w:r>
                </w:p>
              </w:tc>
            </w:tr>
            <w:tr w:rsidR="000B5B45" w:rsidRPr="003D648A" w14:paraId="54F2F5DF" w14:textId="77777777" w:rsidTr="00643406">
              <w:trPr>
                <w:trHeight w:val="300"/>
              </w:trPr>
              <w:tc>
                <w:tcPr>
                  <w:tcW w:w="5216" w:type="dxa"/>
                  <w:tcBorders>
                    <w:top w:val="nil"/>
                    <w:left w:val="nil"/>
                    <w:bottom w:val="nil"/>
                    <w:right w:val="nil"/>
                  </w:tcBorders>
                  <w:shd w:val="clear" w:color="auto" w:fill="auto"/>
                  <w:noWrap/>
                  <w:vAlign w:val="bottom"/>
                  <w:hideMark/>
                </w:tcPr>
                <w:p w14:paraId="5591C9AE" w14:textId="3A5C0863"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that suits your application</w:t>
                  </w:r>
                </w:p>
              </w:tc>
            </w:tr>
            <w:tr w:rsidR="000B5B45" w:rsidRPr="003D648A" w14:paraId="36024A81" w14:textId="77777777" w:rsidTr="00643406">
              <w:trPr>
                <w:trHeight w:val="300"/>
              </w:trPr>
              <w:tc>
                <w:tcPr>
                  <w:tcW w:w="5216" w:type="dxa"/>
                  <w:tcBorders>
                    <w:top w:val="nil"/>
                    <w:left w:val="nil"/>
                    <w:bottom w:val="nil"/>
                    <w:right w:val="nil"/>
                  </w:tcBorders>
                  <w:shd w:val="clear" w:color="auto" w:fill="auto"/>
                  <w:noWrap/>
                  <w:vAlign w:val="bottom"/>
                  <w:hideMark/>
                </w:tcPr>
                <w:p w14:paraId="07CF47CD" w14:textId="77D49A0C" w:rsidR="000B5B45" w:rsidRPr="003D648A" w:rsidRDefault="00B20F73" w:rsidP="000B5B45">
                  <w:pPr>
                    <w:jc w:val="left"/>
                    <w:rPr>
                      <w:rFonts w:ascii="Tahoma" w:hAnsi="Tahoma" w:cs="Tahoma"/>
                      <w:color w:val="000000"/>
                      <w:sz w:val="16"/>
                      <w:szCs w:val="16"/>
                      <w:lang w:eastAsia="en-US"/>
                    </w:rPr>
                  </w:pPr>
                  <w:r>
                    <w:rPr>
                      <w:rFonts w:ascii="Tahoma" w:hAnsi="Tahoma" w:cs="Tahoma"/>
                      <w:color w:val="000000"/>
                      <w:sz w:val="16"/>
                      <w:szCs w:val="16"/>
                    </w:rPr>
                    <w:t>*Compl</w:t>
                  </w:r>
                  <w:r w:rsidR="000B5B45">
                    <w:rPr>
                      <w:rFonts w:ascii="Tahoma" w:hAnsi="Tahoma" w:cs="Tahoma"/>
                      <w:color w:val="000000"/>
                      <w:sz w:val="16"/>
                      <w:szCs w:val="16"/>
                    </w:rPr>
                    <w:t>i</w:t>
                  </w:r>
                  <w:r>
                    <w:rPr>
                      <w:rFonts w:ascii="Tahoma" w:hAnsi="Tahoma" w:cs="Tahoma"/>
                      <w:color w:val="000000"/>
                      <w:sz w:val="16"/>
                      <w:szCs w:val="16"/>
                    </w:rPr>
                    <w:t>a</w:t>
                  </w:r>
                  <w:r w:rsidR="000B5B45">
                    <w:rPr>
                      <w:rFonts w:ascii="Tahoma" w:hAnsi="Tahoma" w:cs="Tahoma"/>
                      <w:color w:val="000000"/>
                      <w:sz w:val="16"/>
                      <w:szCs w:val="16"/>
                    </w:rPr>
                    <w:t>nt with ASTM C305, C227, and C109 (AASHTO</w:t>
                  </w:r>
                </w:p>
              </w:tc>
            </w:tr>
            <w:tr w:rsidR="000B5B45" w:rsidRPr="003D648A" w14:paraId="0C3A0E22" w14:textId="77777777" w:rsidTr="00643406">
              <w:trPr>
                <w:trHeight w:val="300"/>
              </w:trPr>
              <w:tc>
                <w:tcPr>
                  <w:tcW w:w="5216" w:type="dxa"/>
                  <w:tcBorders>
                    <w:top w:val="nil"/>
                    <w:left w:val="nil"/>
                    <w:bottom w:val="nil"/>
                    <w:right w:val="nil"/>
                  </w:tcBorders>
                  <w:shd w:val="clear" w:color="auto" w:fill="auto"/>
                  <w:noWrap/>
                  <w:vAlign w:val="bottom"/>
                  <w:hideMark/>
                </w:tcPr>
                <w:p w14:paraId="10F11833" w14:textId="0DA560AC"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162 and T 106) and other tests for mortar and cement</w:t>
                  </w:r>
                </w:p>
              </w:tc>
            </w:tr>
            <w:tr w:rsidR="000B5B45" w:rsidRPr="003D648A" w14:paraId="7E1A8364" w14:textId="77777777" w:rsidTr="00643406">
              <w:trPr>
                <w:trHeight w:val="300"/>
              </w:trPr>
              <w:tc>
                <w:tcPr>
                  <w:tcW w:w="5216" w:type="dxa"/>
                  <w:tcBorders>
                    <w:top w:val="nil"/>
                    <w:left w:val="nil"/>
                    <w:bottom w:val="nil"/>
                    <w:right w:val="nil"/>
                  </w:tcBorders>
                  <w:shd w:val="clear" w:color="auto" w:fill="auto"/>
                  <w:noWrap/>
                  <w:vAlign w:val="bottom"/>
                  <w:hideMark/>
                </w:tcPr>
                <w:p w14:paraId="2A3CEB45" w14:textId="1DC5B970" w:rsidR="000B5B45" w:rsidRPr="003D648A" w:rsidRDefault="000B5B45" w:rsidP="000B5B45">
                  <w:pPr>
                    <w:jc w:val="left"/>
                    <w:rPr>
                      <w:rFonts w:ascii="Tahoma" w:hAnsi="Tahoma" w:cs="Tahoma"/>
                      <w:color w:val="000000"/>
                      <w:sz w:val="16"/>
                      <w:szCs w:val="16"/>
                      <w:lang w:eastAsia="en-US"/>
                    </w:rPr>
                  </w:pPr>
                  <w:r>
                    <w:rPr>
                      <w:rFonts w:ascii="Tahoma" w:hAnsi="Tahoma" w:cs="Tahoma"/>
                      <w:color w:val="000000"/>
                      <w:sz w:val="16"/>
                      <w:szCs w:val="16"/>
                    </w:rPr>
                    <w:t>*Locking hand lever easily raises and lowers the bowl</w:t>
                  </w:r>
                </w:p>
              </w:tc>
            </w:tr>
            <w:tr w:rsidR="003D648A" w:rsidRPr="003D648A" w14:paraId="6B16BE5D" w14:textId="77777777" w:rsidTr="00643406">
              <w:trPr>
                <w:trHeight w:val="300"/>
              </w:trPr>
              <w:tc>
                <w:tcPr>
                  <w:tcW w:w="5216" w:type="dxa"/>
                  <w:tcBorders>
                    <w:top w:val="nil"/>
                    <w:left w:val="nil"/>
                    <w:bottom w:val="nil"/>
                    <w:right w:val="nil"/>
                  </w:tcBorders>
                  <w:shd w:val="clear" w:color="auto" w:fill="auto"/>
                  <w:noWrap/>
                  <w:vAlign w:val="bottom"/>
                  <w:hideMark/>
                </w:tcPr>
                <w:p w14:paraId="5A2F7E8D" w14:textId="721B04B1" w:rsidR="003D648A" w:rsidRPr="003D648A" w:rsidRDefault="003D648A" w:rsidP="003D648A">
                  <w:pPr>
                    <w:jc w:val="left"/>
                    <w:rPr>
                      <w:rFonts w:ascii="Tahoma" w:hAnsi="Tahoma" w:cs="Tahoma"/>
                      <w:b/>
                      <w:bCs/>
                      <w:color w:val="000000"/>
                      <w:sz w:val="18"/>
                      <w:szCs w:val="18"/>
                      <w:lang w:eastAsia="en-US"/>
                    </w:rPr>
                  </w:pPr>
                </w:p>
              </w:tc>
            </w:tr>
          </w:tbl>
          <w:p w14:paraId="550E0CFB" w14:textId="277A85DD" w:rsidR="003D648A" w:rsidRPr="003D648A" w:rsidRDefault="003D648A" w:rsidP="003D648A">
            <w:pPr>
              <w:jc w:val="left"/>
              <w:rPr>
                <w:rFonts w:ascii="Tahoma" w:hAnsi="Tahoma" w:cs="Tahoma"/>
                <w:b/>
                <w:bCs/>
                <w:color w:val="000000"/>
                <w:sz w:val="18"/>
                <w:szCs w:val="18"/>
              </w:rPr>
            </w:pPr>
          </w:p>
        </w:tc>
        <w:tc>
          <w:tcPr>
            <w:tcW w:w="1143" w:type="dxa"/>
          </w:tcPr>
          <w:p w14:paraId="17D03DBF" w14:textId="5B3E1934" w:rsidR="009046B7" w:rsidRDefault="000B5B45" w:rsidP="009046B7">
            <w:pPr>
              <w:jc w:val="center"/>
            </w:pPr>
            <w:r>
              <w:t>1</w:t>
            </w:r>
          </w:p>
        </w:tc>
        <w:tc>
          <w:tcPr>
            <w:tcW w:w="787" w:type="dxa"/>
          </w:tcPr>
          <w:p w14:paraId="2ADD8E99" w14:textId="37967CE8" w:rsidR="006A06B4" w:rsidRPr="00041A2A" w:rsidRDefault="00B20F73" w:rsidP="00041A2A">
            <w:pPr>
              <w:jc w:val="center"/>
            </w:pPr>
            <w:r>
              <w:t>Unit</w:t>
            </w:r>
          </w:p>
        </w:tc>
        <w:tc>
          <w:tcPr>
            <w:tcW w:w="1837" w:type="dxa"/>
          </w:tcPr>
          <w:p w14:paraId="10B43EA1" w14:textId="1424E884" w:rsidR="006A06B4" w:rsidRDefault="006F0F64" w:rsidP="004514B4">
            <w:r>
              <w:t xml:space="preserve">From </w:t>
            </w:r>
            <w:r w:rsidR="009B0D26">
              <w:t>December</w:t>
            </w:r>
            <w:r w:rsidR="004514B4">
              <w:t xml:space="preserve"> 27</w:t>
            </w:r>
            <w:r w:rsidR="00041A2A">
              <w:t>,</w:t>
            </w:r>
            <w:r w:rsidR="00AB51BF">
              <w:t xml:space="preserve"> 2024</w:t>
            </w:r>
            <w:r w:rsidR="006A06B4" w:rsidRPr="007526B5">
              <w:t xml:space="preserve"> up to contract duration</w:t>
            </w:r>
          </w:p>
        </w:tc>
      </w:tr>
      <w:tr w:rsidR="009046B7" w14:paraId="00646024" w14:textId="77777777" w:rsidTr="004514B4">
        <w:trPr>
          <w:trHeight w:val="962"/>
        </w:trPr>
        <w:tc>
          <w:tcPr>
            <w:tcW w:w="1070" w:type="dxa"/>
          </w:tcPr>
          <w:p w14:paraId="7D329576" w14:textId="12F5746F" w:rsidR="009046B7" w:rsidRDefault="009046B7" w:rsidP="009046B7">
            <w:pPr>
              <w:spacing w:before="240" w:line="600" w:lineRule="auto"/>
              <w:jc w:val="center"/>
            </w:pPr>
            <w:r>
              <w:t>2</w:t>
            </w:r>
          </w:p>
        </w:tc>
        <w:tc>
          <w:tcPr>
            <w:tcW w:w="5513" w:type="dxa"/>
            <w:vAlign w:val="center"/>
          </w:tcPr>
          <w:p w14:paraId="02676EA9" w14:textId="48DAFCB9" w:rsidR="004514B4" w:rsidRDefault="004514B4">
            <w:r w:rsidRPr="003D648A">
              <w:rPr>
                <w:rFonts w:ascii="Tahoma" w:hAnsi="Tahoma" w:cs="Tahoma"/>
                <w:b/>
                <w:bCs/>
                <w:color w:val="000000"/>
                <w:sz w:val="18"/>
                <w:szCs w:val="18"/>
                <w:lang w:eastAsia="en-US"/>
              </w:rPr>
              <w:t>CBR Accessories</w:t>
            </w:r>
          </w:p>
          <w:tbl>
            <w:tblPr>
              <w:tblW w:w="5036" w:type="dxa"/>
              <w:tblLook w:val="04A0" w:firstRow="1" w:lastRow="0" w:firstColumn="1" w:lastColumn="0" w:noHBand="0" w:noVBand="1"/>
            </w:tblPr>
            <w:tblGrid>
              <w:gridCol w:w="5036"/>
            </w:tblGrid>
            <w:tr w:rsidR="003D648A" w:rsidRPr="003D648A" w14:paraId="101B1F8C" w14:textId="77777777" w:rsidTr="00F92DEA">
              <w:trPr>
                <w:trHeight w:val="300"/>
              </w:trPr>
              <w:tc>
                <w:tcPr>
                  <w:tcW w:w="5036" w:type="dxa"/>
                  <w:tcBorders>
                    <w:top w:val="nil"/>
                    <w:left w:val="nil"/>
                    <w:bottom w:val="single" w:sz="4" w:space="0" w:color="BFBFBF"/>
                    <w:right w:val="nil"/>
                  </w:tcBorders>
                  <w:shd w:val="clear" w:color="auto" w:fill="auto"/>
                  <w:noWrap/>
                  <w:vAlign w:val="bottom"/>
                  <w:hideMark/>
                </w:tcPr>
                <w:p w14:paraId="2EE7DD22" w14:textId="77777777" w:rsidR="003D648A" w:rsidRPr="003D648A" w:rsidRDefault="003D648A" w:rsidP="00F92DEA">
                  <w:pPr>
                    <w:ind w:right="-61"/>
                    <w:jc w:val="left"/>
                    <w:rPr>
                      <w:rFonts w:ascii="Tahoma" w:hAnsi="Tahoma" w:cs="Tahoma"/>
                      <w:color w:val="000000"/>
                      <w:sz w:val="18"/>
                      <w:szCs w:val="18"/>
                      <w:lang w:eastAsia="en-US"/>
                    </w:rPr>
                  </w:pPr>
                  <w:r w:rsidRPr="003D648A">
                    <w:rPr>
                      <w:rFonts w:ascii="Tahoma" w:hAnsi="Tahoma" w:cs="Tahoma"/>
                      <w:color w:val="000000"/>
                      <w:sz w:val="18"/>
                      <w:szCs w:val="18"/>
                      <w:lang w:eastAsia="en-US"/>
                    </w:rPr>
                    <w:t>CBR Mold 6" x 7"</w:t>
                  </w:r>
                </w:p>
              </w:tc>
            </w:tr>
            <w:tr w:rsidR="003D648A" w:rsidRPr="003D648A" w14:paraId="40F991B1" w14:textId="77777777" w:rsidTr="00F92DEA">
              <w:trPr>
                <w:trHeight w:val="300"/>
              </w:trPr>
              <w:tc>
                <w:tcPr>
                  <w:tcW w:w="5036" w:type="dxa"/>
                  <w:tcBorders>
                    <w:top w:val="nil"/>
                    <w:left w:val="nil"/>
                    <w:bottom w:val="nil"/>
                    <w:right w:val="nil"/>
                  </w:tcBorders>
                  <w:shd w:val="clear" w:color="auto" w:fill="auto"/>
                  <w:noWrap/>
                  <w:vAlign w:val="bottom"/>
                  <w:hideMark/>
                </w:tcPr>
                <w:p w14:paraId="7B95E831"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 xml:space="preserve">Molds-The molds shall be cylindrical in shape, made of </w:t>
                  </w:r>
                </w:p>
              </w:tc>
            </w:tr>
            <w:tr w:rsidR="003D648A" w:rsidRPr="003D648A" w14:paraId="4429E98B" w14:textId="77777777" w:rsidTr="00F92DEA">
              <w:trPr>
                <w:trHeight w:val="300"/>
              </w:trPr>
              <w:tc>
                <w:tcPr>
                  <w:tcW w:w="5036" w:type="dxa"/>
                  <w:tcBorders>
                    <w:top w:val="nil"/>
                    <w:left w:val="nil"/>
                    <w:bottom w:val="nil"/>
                    <w:right w:val="nil"/>
                  </w:tcBorders>
                  <w:shd w:val="clear" w:color="auto" w:fill="auto"/>
                  <w:noWrap/>
                  <w:vAlign w:val="bottom"/>
                  <w:hideMark/>
                </w:tcPr>
                <w:p w14:paraId="415710BD"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metal, with an internal diameter of 152.40 ± 0.66 mm</w:t>
                  </w:r>
                </w:p>
              </w:tc>
            </w:tr>
            <w:tr w:rsidR="003D648A" w:rsidRPr="003D648A" w14:paraId="421FA709" w14:textId="77777777" w:rsidTr="00F92DEA">
              <w:trPr>
                <w:trHeight w:val="300"/>
              </w:trPr>
              <w:tc>
                <w:tcPr>
                  <w:tcW w:w="5036" w:type="dxa"/>
                  <w:tcBorders>
                    <w:top w:val="nil"/>
                    <w:left w:val="nil"/>
                    <w:bottom w:val="nil"/>
                    <w:right w:val="nil"/>
                  </w:tcBorders>
                  <w:shd w:val="clear" w:color="auto" w:fill="auto"/>
                  <w:noWrap/>
                  <w:vAlign w:val="bottom"/>
                  <w:hideMark/>
                </w:tcPr>
                <w:p w14:paraId="16F14CE5"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(6.0± 0.026 in.) and a height of 177.80 ± 0.46 mm (7.0</w:t>
                  </w:r>
                </w:p>
              </w:tc>
            </w:tr>
            <w:tr w:rsidR="003D648A" w:rsidRPr="003D648A" w14:paraId="6E3E1AD7" w14:textId="77777777" w:rsidTr="00F92DEA">
              <w:trPr>
                <w:trHeight w:val="300"/>
              </w:trPr>
              <w:tc>
                <w:tcPr>
                  <w:tcW w:w="5036" w:type="dxa"/>
                  <w:tcBorders>
                    <w:top w:val="nil"/>
                    <w:left w:val="nil"/>
                    <w:bottom w:val="nil"/>
                    <w:right w:val="nil"/>
                  </w:tcBorders>
                  <w:shd w:val="clear" w:color="auto" w:fill="auto"/>
                  <w:noWrap/>
                  <w:vAlign w:val="bottom"/>
                  <w:hideMark/>
                </w:tcPr>
                <w:p w14:paraId="5357E6CD"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 0.018 in), and provided with an extension collar</w:t>
                  </w:r>
                </w:p>
              </w:tc>
            </w:tr>
            <w:tr w:rsidR="003D648A" w:rsidRPr="003D648A" w14:paraId="7C12C9BD" w14:textId="77777777" w:rsidTr="00F92DEA">
              <w:trPr>
                <w:trHeight w:val="300"/>
              </w:trPr>
              <w:tc>
                <w:tcPr>
                  <w:tcW w:w="5036" w:type="dxa"/>
                  <w:tcBorders>
                    <w:top w:val="nil"/>
                    <w:left w:val="nil"/>
                    <w:bottom w:val="nil"/>
                    <w:right w:val="nil"/>
                  </w:tcBorders>
                  <w:shd w:val="clear" w:color="auto" w:fill="auto"/>
                  <w:noWrap/>
                  <w:vAlign w:val="bottom"/>
                  <w:hideMark/>
                </w:tcPr>
                <w:p w14:paraId="5F98982C"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approximately 50 mm (2.0 in) in height and a perforated</w:t>
                  </w:r>
                </w:p>
              </w:tc>
            </w:tr>
            <w:tr w:rsidR="003D648A" w:rsidRPr="003D648A" w14:paraId="5C75DFF7" w14:textId="77777777" w:rsidTr="00F92DEA">
              <w:trPr>
                <w:trHeight w:val="300"/>
              </w:trPr>
              <w:tc>
                <w:tcPr>
                  <w:tcW w:w="5036" w:type="dxa"/>
                  <w:tcBorders>
                    <w:top w:val="nil"/>
                    <w:left w:val="nil"/>
                    <w:bottom w:val="nil"/>
                    <w:right w:val="nil"/>
                  </w:tcBorders>
                  <w:shd w:val="clear" w:color="auto" w:fill="auto"/>
                  <w:noWrap/>
                  <w:vAlign w:val="bottom"/>
                  <w:hideMark/>
                </w:tcPr>
                <w:p w14:paraId="77D25E3A"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base plate that can be fitted to either end of the mold.</w:t>
                  </w:r>
                </w:p>
              </w:tc>
            </w:tr>
          </w:tbl>
          <w:p w14:paraId="189CBB9E" w14:textId="11C43311" w:rsidR="009046B7" w:rsidRPr="009046B7" w:rsidRDefault="009046B7" w:rsidP="009046B7">
            <w:pPr>
              <w:spacing w:line="276" w:lineRule="auto"/>
              <w:jc w:val="left"/>
            </w:pPr>
          </w:p>
        </w:tc>
        <w:tc>
          <w:tcPr>
            <w:tcW w:w="1143" w:type="dxa"/>
          </w:tcPr>
          <w:p w14:paraId="4FD657AB" w14:textId="71C77102" w:rsidR="009046B7" w:rsidRDefault="000B5B45" w:rsidP="009046B7">
            <w:pPr>
              <w:jc w:val="center"/>
            </w:pPr>
            <w:r>
              <w:t>3</w:t>
            </w:r>
          </w:p>
        </w:tc>
        <w:tc>
          <w:tcPr>
            <w:tcW w:w="787" w:type="dxa"/>
          </w:tcPr>
          <w:p w14:paraId="6CEE0898" w14:textId="2AC093FB" w:rsidR="009046B7" w:rsidRPr="006F0F64" w:rsidRDefault="009B0D26" w:rsidP="009046B7">
            <w:pPr>
              <w:spacing w:line="276" w:lineRule="auto"/>
              <w:jc w:val="center"/>
            </w:pPr>
            <w:r>
              <w:t>Pc</w:t>
            </w:r>
          </w:p>
        </w:tc>
        <w:tc>
          <w:tcPr>
            <w:tcW w:w="1837" w:type="dxa"/>
          </w:tcPr>
          <w:p w14:paraId="02CCA862" w14:textId="0E9F1E45" w:rsidR="009046B7" w:rsidRDefault="004514B4" w:rsidP="009046B7">
            <w:r>
              <w:t>From December 27, 2024</w:t>
            </w:r>
            <w:r w:rsidRPr="007526B5">
              <w:t xml:space="preserve"> up to contract duration</w:t>
            </w:r>
          </w:p>
        </w:tc>
      </w:tr>
      <w:tr w:rsidR="009046B7" w14:paraId="78FF2733" w14:textId="77777777" w:rsidTr="004514B4">
        <w:trPr>
          <w:trHeight w:val="665"/>
        </w:trPr>
        <w:tc>
          <w:tcPr>
            <w:tcW w:w="1070" w:type="dxa"/>
          </w:tcPr>
          <w:p w14:paraId="3C9C5B4D" w14:textId="031E93C4" w:rsidR="009046B7" w:rsidRDefault="009046B7" w:rsidP="009046B7">
            <w:pPr>
              <w:spacing w:before="240" w:line="600" w:lineRule="auto"/>
              <w:jc w:val="center"/>
            </w:pPr>
            <w:r>
              <w:t>3</w:t>
            </w:r>
          </w:p>
        </w:tc>
        <w:tc>
          <w:tcPr>
            <w:tcW w:w="5513" w:type="dxa"/>
            <w:vAlign w:val="center"/>
          </w:tcPr>
          <w:tbl>
            <w:tblPr>
              <w:tblW w:w="4946" w:type="dxa"/>
              <w:tblLook w:val="04A0" w:firstRow="1" w:lastRow="0" w:firstColumn="1" w:lastColumn="0" w:noHBand="0" w:noVBand="1"/>
            </w:tblPr>
            <w:tblGrid>
              <w:gridCol w:w="4946"/>
            </w:tblGrid>
            <w:tr w:rsidR="003D648A" w:rsidRPr="003D648A" w14:paraId="499C1B17" w14:textId="77777777" w:rsidTr="00F92DEA">
              <w:trPr>
                <w:trHeight w:val="375"/>
              </w:trPr>
              <w:tc>
                <w:tcPr>
                  <w:tcW w:w="4946" w:type="dxa"/>
                  <w:tcBorders>
                    <w:top w:val="single" w:sz="4" w:space="0" w:color="auto"/>
                    <w:left w:val="nil"/>
                    <w:bottom w:val="single" w:sz="4" w:space="0" w:color="BFBFBF"/>
                    <w:right w:val="nil"/>
                  </w:tcBorders>
                  <w:shd w:val="clear" w:color="auto" w:fill="auto"/>
                  <w:noWrap/>
                  <w:vAlign w:val="bottom"/>
                  <w:hideMark/>
                </w:tcPr>
                <w:p w14:paraId="4C71ECF4" w14:textId="77777777" w:rsidR="003D648A" w:rsidRPr="003D648A" w:rsidRDefault="003D648A" w:rsidP="003D648A">
                  <w:pPr>
                    <w:jc w:val="left"/>
                    <w:rPr>
                      <w:rFonts w:ascii="Tahoma" w:hAnsi="Tahoma" w:cs="Tahoma"/>
                      <w:color w:val="000000"/>
                      <w:sz w:val="20"/>
                      <w:szCs w:val="20"/>
                      <w:lang w:eastAsia="en-US"/>
                    </w:rPr>
                  </w:pPr>
                  <w:r w:rsidRPr="003D648A">
                    <w:rPr>
                      <w:rFonts w:ascii="Tahoma" w:hAnsi="Tahoma" w:cs="Tahoma"/>
                      <w:color w:val="000000"/>
                      <w:sz w:val="20"/>
                      <w:szCs w:val="20"/>
                      <w:lang w:eastAsia="en-US"/>
                    </w:rPr>
                    <w:t>Compaction Hammer 10 lbs</w:t>
                  </w:r>
                </w:p>
              </w:tc>
            </w:tr>
            <w:tr w:rsidR="003D648A" w:rsidRPr="003D648A" w14:paraId="0CCDB312" w14:textId="77777777" w:rsidTr="00F92DEA">
              <w:trPr>
                <w:trHeight w:val="300"/>
              </w:trPr>
              <w:tc>
                <w:tcPr>
                  <w:tcW w:w="4946" w:type="dxa"/>
                  <w:tcBorders>
                    <w:top w:val="nil"/>
                    <w:left w:val="nil"/>
                    <w:bottom w:val="nil"/>
                    <w:right w:val="nil"/>
                  </w:tcBorders>
                  <w:shd w:val="clear" w:color="auto" w:fill="auto"/>
                  <w:noWrap/>
                  <w:hideMark/>
                </w:tcPr>
                <w:p w14:paraId="04C82204"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Manually Operated-Metal rammer with a mass of 4.536</w:t>
                  </w:r>
                </w:p>
              </w:tc>
            </w:tr>
            <w:tr w:rsidR="003D648A" w:rsidRPr="003D648A" w14:paraId="31AB5608" w14:textId="77777777" w:rsidTr="00F92DEA">
              <w:trPr>
                <w:trHeight w:val="300"/>
              </w:trPr>
              <w:tc>
                <w:tcPr>
                  <w:tcW w:w="4946" w:type="dxa"/>
                  <w:tcBorders>
                    <w:top w:val="nil"/>
                    <w:left w:val="nil"/>
                    <w:bottom w:val="nil"/>
                    <w:right w:val="nil"/>
                  </w:tcBorders>
                  <w:shd w:val="clear" w:color="auto" w:fill="auto"/>
                  <w:noWrap/>
                  <w:hideMark/>
                </w:tcPr>
                <w:p w14:paraId="4A5B752F"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 0.009 kg (10.00 ± 0.02 lb) (Note 3) and having a flat</w:t>
                  </w:r>
                </w:p>
              </w:tc>
            </w:tr>
            <w:tr w:rsidR="003D648A" w:rsidRPr="003D648A" w14:paraId="28EBA2C8" w14:textId="77777777" w:rsidTr="00F92DEA">
              <w:trPr>
                <w:trHeight w:val="300"/>
              </w:trPr>
              <w:tc>
                <w:tcPr>
                  <w:tcW w:w="4946" w:type="dxa"/>
                  <w:tcBorders>
                    <w:top w:val="nil"/>
                    <w:left w:val="nil"/>
                    <w:bottom w:val="nil"/>
                    <w:right w:val="nil"/>
                  </w:tcBorders>
                  <w:shd w:val="clear" w:color="auto" w:fill="auto"/>
                  <w:noWrap/>
                  <w:hideMark/>
                </w:tcPr>
                <w:p w14:paraId="15102F1A"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circular face of 50.80 mm (2.000 in.) diameter with a</w:t>
                  </w:r>
                </w:p>
              </w:tc>
            </w:tr>
            <w:tr w:rsidR="003D648A" w:rsidRPr="003D648A" w14:paraId="48514E82" w14:textId="77777777" w:rsidTr="00F92DEA">
              <w:trPr>
                <w:trHeight w:val="255"/>
              </w:trPr>
              <w:tc>
                <w:tcPr>
                  <w:tcW w:w="4946" w:type="dxa"/>
                  <w:tcBorders>
                    <w:top w:val="nil"/>
                    <w:left w:val="nil"/>
                    <w:bottom w:val="nil"/>
                    <w:right w:val="nil"/>
                  </w:tcBorders>
                  <w:shd w:val="clear" w:color="auto" w:fill="auto"/>
                  <w:noWrap/>
                  <w:hideMark/>
                </w:tcPr>
                <w:p w14:paraId="72D09E2E"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manufacturing tolerance of ±0.25 mm (±0.01 in.). The in-</w:t>
                  </w:r>
                </w:p>
              </w:tc>
            </w:tr>
            <w:tr w:rsidR="003D648A" w:rsidRPr="003D648A" w14:paraId="45C3DB39" w14:textId="77777777" w:rsidTr="00F92DEA">
              <w:trPr>
                <w:trHeight w:val="255"/>
              </w:trPr>
              <w:tc>
                <w:tcPr>
                  <w:tcW w:w="4946" w:type="dxa"/>
                  <w:tcBorders>
                    <w:top w:val="nil"/>
                    <w:left w:val="nil"/>
                    <w:bottom w:val="nil"/>
                    <w:right w:val="nil"/>
                  </w:tcBorders>
                  <w:shd w:val="clear" w:color="auto" w:fill="auto"/>
                  <w:noWrap/>
                  <w:hideMark/>
                </w:tcPr>
                <w:p w14:paraId="723DBE8B"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service diameter of the flat circular face shall be not less</w:t>
                  </w:r>
                </w:p>
              </w:tc>
            </w:tr>
            <w:tr w:rsidR="003D648A" w:rsidRPr="003D648A" w14:paraId="63910F64" w14:textId="77777777" w:rsidTr="00F92DEA">
              <w:trPr>
                <w:trHeight w:val="255"/>
              </w:trPr>
              <w:tc>
                <w:tcPr>
                  <w:tcW w:w="4946" w:type="dxa"/>
                  <w:tcBorders>
                    <w:top w:val="nil"/>
                    <w:left w:val="nil"/>
                    <w:bottom w:val="nil"/>
                    <w:right w:val="nil"/>
                  </w:tcBorders>
                  <w:shd w:val="clear" w:color="auto" w:fill="auto"/>
                  <w:noWrap/>
                  <w:hideMark/>
                </w:tcPr>
                <w:p w14:paraId="05BDF5F3"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 xml:space="preserve">than 50.42 mm (1.985 in.). The rammer shall be </w:t>
                  </w:r>
                </w:p>
              </w:tc>
            </w:tr>
            <w:tr w:rsidR="003D648A" w:rsidRPr="003D648A" w14:paraId="0F1663D4" w14:textId="77777777" w:rsidTr="00F92DEA">
              <w:trPr>
                <w:trHeight w:val="255"/>
              </w:trPr>
              <w:tc>
                <w:tcPr>
                  <w:tcW w:w="4946" w:type="dxa"/>
                  <w:tcBorders>
                    <w:top w:val="nil"/>
                    <w:left w:val="nil"/>
                    <w:bottom w:val="nil"/>
                    <w:right w:val="nil"/>
                  </w:tcBorders>
                  <w:shd w:val="clear" w:color="auto" w:fill="auto"/>
                  <w:noWrap/>
                  <w:hideMark/>
                </w:tcPr>
                <w:p w14:paraId="4F085E4C"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equipped with a suitable guide sleeve to control the</w:t>
                  </w:r>
                </w:p>
              </w:tc>
            </w:tr>
            <w:tr w:rsidR="003D648A" w:rsidRPr="003D648A" w14:paraId="4F019A9F" w14:textId="77777777" w:rsidTr="00F92DEA">
              <w:trPr>
                <w:trHeight w:val="255"/>
              </w:trPr>
              <w:tc>
                <w:tcPr>
                  <w:tcW w:w="4946" w:type="dxa"/>
                  <w:tcBorders>
                    <w:top w:val="nil"/>
                    <w:left w:val="nil"/>
                    <w:bottom w:val="nil"/>
                    <w:right w:val="nil"/>
                  </w:tcBorders>
                  <w:shd w:val="clear" w:color="auto" w:fill="auto"/>
                  <w:noWrap/>
                  <w:hideMark/>
                </w:tcPr>
                <w:p w14:paraId="690063CD"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height of drop to a free fall 457 ± 2 mm (18.00 ± 0.06 in.)</w:t>
                  </w:r>
                </w:p>
              </w:tc>
            </w:tr>
            <w:tr w:rsidR="003D648A" w:rsidRPr="003D648A" w14:paraId="04A2F96F" w14:textId="77777777" w:rsidTr="00F92DEA">
              <w:trPr>
                <w:trHeight w:val="255"/>
              </w:trPr>
              <w:tc>
                <w:tcPr>
                  <w:tcW w:w="4946" w:type="dxa"/>
                  <w:tcBorders>
                    <w:top w:val="nil"/>
                    <w:left w:val="nil"/>
                    <w:bottom w:val="nil"/>
                    <w:right w:val="nil"/>
                  </w:tcBorders>
                  <w:shd w:val="clear" w:color="auto" w:fill="auto"/>
                  <w:noWrap/>
                  <w:hideMark/>
                </w:tcPr>
                <w:p w14:paraId="0B9595DD"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above the elevation of the soil. The guide sleeve shall</w:t>
                  </w:r>
                </w:p>
              </w:tc>
            </w:tr>
            <w:tr w:rsidR="003D648A" w:rsidRPr="003D648A" w14:paraId="0BF6EF40" w14:textId="77777777" w:rsidTr="00F92DEA">
              <w:trPr>
                <w:trHeight w:val="255"/>
              </w:trPr>
              <w:tc>
                <w:tcPr>
                  <w:tcW w:w="4946" w:type="dxa"/>
                  <w:tcBorders>
                    <w:top w:val="nil"/>
                    <w:left w:val="nil"/>
                    <w:bottom w:val="nil"/>
                    <w:right w:val="nil"/>
                  </w:tcBorders>
                  <w:shd w:val="clear" w:color="auto" w:fill="auto"/>
                  <w:noWrap/>
                  <w:hideMark/>
                </w:tcPr>
                <w:p w14:paraId="7B47C900" w14:textId="4C70CCDA"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h</w:t>
                  </w:r>
                  <w:r w:rsidR="000B5B45">
                    <w:rPr>
                      <w:rFonts w:ascii="Tahoma" w:hAnsi="Tahoma" w:cs="Tahoma"/>
                      <w:color w:val="000000"/>
                      <w:sz w:val="18"/>
                      <w:szCs w:val="18"/>
                      <w:lang w:eastAsia="en-US"/>
                    </w:rPr>
                    <w:t>ave at least four vent holes, n</w:t>
                  </w:r>
                  <w:r w:rsidRPr="003D648A">
                    <w:rPr>
                      <w:rFonts w:ascii="Tahoma" w:hAnsi="Tahoma" w:cs="Tahoma"/>
                      <w:color w:val="000000"/>
                      <w:sz w:val="18"/>
                      <w:szCs w:val="18"/>
                      <w:lang w:eastAsia="en-US"/>
                    </w:rPr>
                    <w:t>o smaller than 9.5-mm</w:t>
                  </w:r>
                </w:p>
              </w:tc>
            </w:tr>
            <w:tr w:rsidR="003D648A" w:rsidRPr="003D648A" w14:paraId="48D9947B" w14:textId="77777777" w:rsidTr="00F92DEA">
              <w:trPr>
                <w:trHeight w:val="255"/>
              </w:trPr>
              <w:tc>
                <w:tcPr>
                  <w:tcW w:w="4946" w:type="dxa"/>
                  <w:tcBorders>
                    <w:top w:val="nil"/>
                    <w:left w:val="nil"/>
                    <w:bottom w:val="nil"/>
                    <w:right w:val="nil"/>
                  </w:tcBorders>
                  <w:shd w:val="clear" w:color="auto" w:fill="auto"/>
                  <w:noWrap/>
                  <w:hideMark/>
                </w:tcPr>
                <w:p w14:paraId="1B45339B"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 xml:space="preserve">(0.375 in.) diameter, spaced approximately 90 degrees </w:t>
                  </w:r>
                </w:p>
              </w:tc>
            </w:tr>
            <w:tr w:rsidR="003D648A" w:rsidRPr="003D648A" w14:paraId="59199B71" w14:textId="77777777" w:rsidTr="00F92DEA">
              <w:trPr>
                <w:trHeight w:val="300"/>
              </w:trPr>
              <w:tc>
                <w:tcPr>
                  <w:tcW w:w="4946" w:type="dxa"/>
                  <w:tcBorders>
                    <w:top w:val="nil"/>
                    <w:left w:val="nil"/>
                    <w:bottom w:val="nil"/>
                    <w:right w:val="nil"/>
                  </w:tcBorders>
                  <w:shd w:val="clear" w:color="auto" w:fill="auto"/>
                  <w:noWrap/>
                  <w:hideMark/>
                </w:tcPr>
                <w:p w14:paraId="5E21FDFC"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(1.57 rad) apart from each end, and shall provide</w:t>
                  </w:r>
                </w:p>
              </w:tc>
            </w:tr>
            <w:tr w:rsidR="003D648A" w:rsidRPr="003D648A" w14:paraId="613D62E1" w14:textId="77777777" w:rsidTr="00F92DEA">
              <w:trPr>
                <w:trHeight w:val="300"/>
              </w:trPr>
              <w:tc>
                <w:tcPr>
                  <w:tcW w:w="4946" w:type="dxa"/>
                  <w:tcBorders>
                    <w:top w:val="nil"/>
                    <w:left w:val="nil"/>
                    <w:bottom w:val="nil"/>
                    <w:right w:val="nil"/>
                  </w:tcBorders>
                  <w:shd w:val="clear" w:color="auto" w:fill="auto"/>
                  <w:noWrap/>
                  <w:hideMark/>
                </w:tcPr>
                <w:p w14:paraId="466D114C"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lastRenderedPageBreak/>
                    <w:t>sufficient clearance so the free fall of the rammer shaft</w:t>
                  </w:r>
                </w:p>
              </w:tc>
            </w:tr>
            <w:tr w:rsidR="003D648A" w:rsidRPr="003D648A" w14:paraId="2FA94136" w14:textId="77777777" w:rsidTr="00F92DEA">
              <w:trPr>
                <w:trHeight w:val="300"/>
              </w:trPr>
              <w:tc>
                <w:tcPr>
                  <w:tcW w:w="4946" w:type="dxa"/>
                  <w:tcBorders>
                    <w:top w:val="nil"/>
                    <w:left w:val="nil"/>
                    <w:bottom w:val="nil"/>
                    <w:right w:val="nil"/>
                  </w:tcBorders>
                  <w:shd w:val="clear" w:color="auto" w:fill="auto"/>
                  <w:noWrap/>
                  <w:hideMark/>
                </w:tcPr>
                <w:p w14:paraId="0B073C84"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and head is unrestricted</w:t>
                  </w:r>
                </w:p>
              </w:tc>
            </w:tr>
          </w:tbl>
          <w:p w14:paraId="55675F41" w14:textId="52ACDB9D" w:rsidR="009046B7" w:rsidRPr="009046B7" w:rsidRDefault="009046B7" w:rsidP="009046B7">
            <w:pPr>
              <w:spacing w:line="276" w:lineRule="auto"/>
              <w:jc w:val="left"/>
            </w:pPr>
          </w:p>
        </w:tc>
        <w:tc>
          <w:tcPr>
            <w:tcW w:w="1143" w:type="dxa"/>
          </w:tcPr>
          <w:p w14:paraId="79BE28FC" w14:textId="7E142CFE" w:rsidR="009046B7" w:rsidRDefault="000B5B45" w:rsidP="009046B7">
            <w:pPr>
              <w:jc w:val="center"/>
            </w:pPr>
            <w:r>
              <w:lastRenderedPageBreak/>
              <w:t>1</w:t>
            </w:r>
          </w:p>
        </w:tc>
        <w:tc>
          <w:tcPr>
            <w:tcW w:w="787" w:type="dxa"/>
          </w:tcPr>
          <w:p w14:paraId="0F374CBA" w14:textId="277E05FA" w:rsidR="009046B7" w:rsidRDefault="009B0D26" w:rsidP="009046B7">
            <w:pPr>
              <w:spacing w:line="276" w:lineRule="auto"/>
              <w:jc w:val="center"/>
            </w:pPr>
            <w:r>
              <w:t>Pc</w:t>
            </w:r>
          </w:p>
        </w:tc>
        <w:tc>
          <w:tcPr>
            <w:tcW w:w="1837" w:type="dxa"/>
          </w:tcPr>
          <w:p w14:paraId="578734BD" w14:textId="59FD5687" w:rsidR="009046B7" w:rsidRDefault="004514B4" w:rsidP="009046B7">
            <w:r>
              <w:t>From December 27, 2024</w:t>
            </w:r>
            <w:r w:rsidRPr="007526B5">
              <w:t xml:space="preserve"> up to contract duration</w:t>
            </w:r>
          </w:p>
        </w:tc>
      </w:tr>
      <w:tr w:rsidR="009B0D26" w14:paraId="0A75C287" w14:textId="77777777" w:rsidTr="004514B4">
        <w:trPr>
          <w:trHeight w:val="629"/>
        </w:trPr>
        <w:tc>
          <w:tcPr>
            <w:tcW w:w="1070" w:type="dxa"/>
          </w:tcPr>
          <w:p w14:paraId="5CB474E2" w14:textId="23C0311B" w:rsidR="009B0D26" w:rsidRDefault="009B0D26" w:rsidP="009B0D26">
            <w:pPr>
              <w:spacing w:before="240" w:line="600" w:lineRule="auto"/>
              <w:jc w:val="center"/>
            </w:pPr>
            <w:r>
              <w:t>4</w:t>
            </w:r>
          </w:p>
        </w:tc>
        <w:tc>
          <w:tcPr>
            <w:tcW w:w="5513" w:type="dxa"/>
            <w:vAlign w:val="center"/>
          </w:tcPr>
          <w:tbl>
            <w:tblPr>
              <w:tblW w:w="5126" w:type="dxa"/>
              <w:tblLook w:val="04A0" w:firstRow="1" w:lastRow="0" w:firstColumn="1" w:lastColumn="0" w:noHBand="0" w:noVBand="1"/>
            </w:tblPr>
            <w:tblGrid>
              <w:gridCol w:w="5126"/>
            </w:tblGrid>
            <w:tr w:rsidR="003D648A" w:rsidRPr="003D648A" w14:paraId="3D891ECB" w14:textId="77777777" w:rsidTr="00F92DEA">
              <w:trPr>
                <w:trHeight w:val="300"/>
              </w:trPr>
              <w:tc>
                <w:tcPr>
                  <w:tcW w:w="5126" w:type="dxa"/>
                  <w:tcBorders>
                    <w:top w:val="nil"/>
                    <w:left w:val="nil"/>
                    <w:bottom w:val="single" w:sz="4" w:space="0" w:color="BFBFBF"/>
                    <w:right w:val="nil"/>
                  </w:tcBorders>
                  <w:shd w:val="clear" w:color="auto" w:fill="auto"/>
                  <w:noWrap/>
                  <w:hideMark/>
                </w:tcPr>
                <w:p w14:paraId="6C8ECE31"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Spacer Disc 5-7/8</w:t>
                  </w:r>
                </w:p>
              </w:tc>
            </w:tr>
            <w:tr w:rsidR="003D648A" w:rsidRPr="003D648A" w14:paraId="536970DA" w14:textId="77777777" w:rsidTr="00F92DEA">
              <w:trPr>
                <w:trHeight w:val="300"/>
              </w:trPr>
              <w:tc>
                <w:tcPr>
                  <w:tcW w:w="5126" w:type="dxa"/>
                  <w:tcBorders>
                    <w:top w:val="nil"/>
                    <w:left w:val="nil"/>
                    <w:bottom w:val="nil"/>
                    <w:right w:val="nil"/>
                  </w:tcBorders>
                  <w:shd w:val="clear" w:color="auto" w:fill="auto"/>
                  <w:noWrap/>
                  <w:hideMark/>
                </w:tcPr>
                <w:p w14:paraId="506F284A"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Spacer Disk-A circular spacer disk made of metal 150.8</w:t>
                  </w:r>
                </w:p>
              </w:tc>
            </w:tr>
            <w:tr w:rsidR="003D648A" w:rsidRPr="003D648A" w14:paraId="25EA7C9C" w14:textId="77777777" w:rsidTr="00F92DEA">
              <w:trPr>
                <w:trHeight w:val="300"/>
              </w:trPr>
              <w:tc>
                <w:tcPr>
                  <w:tcW w:w="5126" w:type="dxa"/>
                  <w:tcBorders>
                    <w:top w:val="nil"/>
                    <w:left w:val="nil"/>
                    <w:bottom w:val="nil"/>
                    <w:right w:val="nil"/>
                  </w:tcBorders>
                  <w:shd w:val="clear" w:color="auto" w:fill="auto"/>
                  <w:noWrap/>
                  <w:hideMark/>
                </w:tcPr>
                <w:p w14:paraId="0F1B5076"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 xml:space="preserve">± 0.8 mm (515/16 ± 1/32 in.) in diameter and 61.37 ± </w:t>
                  </w:r>
                </w:p>
              </w:tc>
            </w:tr>
            <w:tr w:rsidR="003D648A" w:rsidRPr="003D648A" w14:paraId="3CA9F6FD" w14:textId="77777777" w:rsidTr="00F92DEA">
              <w:trPr>
                <w:trHeight w:val="255"/>
              </w:trPr>
              <w:tc>
                <w:tcPr>
                  <w:tcW w:w="5126" w:type="dxa"/>
                  <w:tcBorders>
                    <w:top w:val="nil"/>
                    <w:left w:val="nil"/>
                    <w:bottom w:val="nil"/>
                    <w:right w:val="nil"/>
                  </w:tcBorders>
                  <w:shd w:val="clear" w:color="auto" w:fill="auto"/>
                  <w:noWrap/>
                  <w:hideMark/>
                </w:tcPr>
                <w:p w14:paraId="2FBB39ED"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0.25 mm (2.416 ± 0.01 in) in height.</w:t>
                  </w:r>
                </w:p>
              </w:tc>
            </w:tr>
            <w:tr w:rsidR="003D648A" w:rsidRPr="003D648A" w14:paraId="2BD05218" w14:textId="77777777" w:rsidTr="00F92DEA">
              <w:trPr>
                <w:trHeight w:val="255"/>
              </w:trPr>
              <w:tc>
                <w:tcPr>
                  <w:tcW w:w="5126" w:type="dxa"/>
                  <w:tcBorders>
                    <w:top w:val="nil"/>
                    <w:left w:val="nil"/>
                    <w:bottom w:val="nil"/>
                    <w:right w:val="nil"/>
                  </w:tcBorders>
                  <w:shd w:val="clear" w:color="auto" w:fill="auto"/>
                  <w:noWrap/>
                  <w:hideMark/>
                </w:tcPr>
                <w:p w14:paraId="5F752319" w14:textId="77777777" w:rsidR="003D648A" w:rsidRPr="003D648A" w:rsidRDefault="003D648A" w:rsidP="003D648A">
                  <w:pPr>
                    <w:jc w:val="left"/>
                    <w:rPr>
                      <w:rFonts w:ascii="Tahoma" w:hAnsi="Tahoma" w:cs="Tahoma"/>
                      <w:color w:val="000000"/>
                      <w:sz w:val="18"/>
                      <w:szCs w:val="18"/>
                      <w:lang w:eastAsia="en-US"/>
                    </w:rPr>
                  </w:pPr>
                </w:p>
              </w:tc>
            </w:tr>
            <w:tr w:rsidR="003D648A" w:rsidRPr="003D648A" w14:paraId="42728800" w14:textId="77777777" w:rsidTr="00F92DEA">
              <w:trPr>
                <w:trHeight w:val="255"/>
              </w:trPr>
              <w:tc>
                <w:tcPr>
                  <w:tcW w:w="5126" w:type="dxa"/>
                  <w:tcBorders>
                    <w:top w:val="nil"/>
                    <w:left w:val="nil"/>
                    <w:bottom w:val="nil"/>
                    <w:right w:val="nil"/>
                  </w:tcBorders>
                  <w:shd w:val="clear" w:color="auto" w:fill="auto"/>
                  <w:noWrap/>
                  <w:vAlign w:val="bottom"/>
                  <w:hideMark/>
                </w:tcPr>
                <w:p w14:paraId="71EA3EA7"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Note 1 -When using molds having a height of 177.80</w:t>
                  </w:r>
                </w:p>
              </w:tc>
            </w:tr>
            <w:tr w:rsidR="003D648A" w:rsidRPr="003D648A" w14:paraId="094BA7D1" w14:textId="77777777" w:rsidTr="00F92DEA">
              <w:trPr>
                <w:trHeight w:val="255"/>
              </w:trPr>
              <w:tc>
                <w:tcPr>
                  <w:tcW w:w="5126" w:type="dxa"/>
                  <w:tcBorders>
                    <w:top w:val="nil"/>
                    <w:left w:val="nil"/>
                    <w:bottom w:val="nil"/>
                    <w:right w:val="nil"/>
                  </w:tcBorders>
                  <w:shd w:val="clear" w:color="auto" w:fill="auto"/>
                  <w:noWrap/>
                  <w:vAlign w:val="bottom"/>
                  <w:hideMark/>
                </w:tcPr>
                <w:p w14:paraId="3ED8413D"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mm (7.0 in.), a spacer disk height of 61.37 mm</w:t>
                  </w:r>
                </w:p>
              </w:tc>
            </w:tr>
            <w:tr w:rsidR="003D648A" w:rsidRPr="003D648A" w14:paraId="41A8FB2D" w14:textId="77777777" w:rsidTr="00F92DEA">
              <w:trPr>
                <w:trHeight w:val="255"/>
              </w:trPr>
              <w:tc>
                <w:tcPr>
                  <w:tcW w:w="5126" w:type="dxa"/>
                  <w:tcBorders>
                    <w:top w:val="nil"/>
                    <w:left w:val="nil"/>
                    <w:bottom w:val="nil"/>
                    <w:right w:val="nil"/>
                  </w:tcBorders>
                  <w:shd w:val="clear" w:color="auto" w:fill="auto"/>
                  <w:noWrap/>
                  <w:vAlign w:val="bottom"/>
                  <w:hideMark/>
                </w:tcPr>
                <w:p w14:paraId="3671AA8F"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 xml:space="preserve">(2.416 in.) is needed to obtain a thickness of </w:t>
                  </w:r>
                </w:p>
              </w:tc>
            </w:tr>
            <w:tr w:rsidR="003D648A" w:rsidRPr="003D648A" w14:paraId="6FDAB5CB" w14:textId="77777777" w:rsidTr="00F92DEA">
              <w:trPr>
                <w:trHeight w:val="255"/>
              </w:trPr>
              <w:tc>
                <w:tcPr>
                  <w:tcW w:w="5126" w:type="dxa"/>
                  <w:tcBorders>
                    <w:top w:val="nil"/>
                    <w:left w:val="nil"/>
                    <w:bottom w:val="nil"/>
                    <w:right w:val="nil"/>
                  </w:tcBorders>
                  <w:shd w:val="clear" w:color="auto" w:fill="auto"/>
                  <w:noWrap/>
                  <w:vAlign w:val="bottom"/>
                  <w:hideMark/>
                </w:tcPr>
                <w:p w14:paraId="0AB8D547"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 xml:space="preserve">compacted specimen that conforms to the </w:t>
                  </w:r>
                </w:p>
              </w:tc>
            </w:tr>
            <w:tr w:rsidR="003D648A" w:rsidRPr="003D648A" w14:paraId="400185BC" w14:textId="77777777" w:rsidTr="00F92DEA">
              <w:trPr>
                <w:trHeight w:val="255"/>
              </w:trPr>
              <w:tc>
                <w:tcPr>
                  <w:tcW w:w="5126" w:type="dxa"/>
                  <w:tcBorders>
                    <w:top w:val="nil"/>
                    <w:left w:val="nil"/>
                    <w:bottom w:val="nil"/>
                    <w:right w:val="nil"/>
                  </w:tcBorders>
                  <w:shd w:val="clear" w:color="auto" w:fill="auto"/>
                  <w:noWrap/>
                  <w:vAlign w:val="bottom"/>
                  <w:hideMark/>
                </w:tcPr>
                <w:p w14:paraId="347D2502"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thickness: 116.43 mm (4.584 in.) of specimen</w:t>
                  </w:r>
                </w:p>
              </w:tc>
            </w:tr>
            <w:tr w:rsidR="003D648A" w:rsidRPr="003D648A" w14:paraId="28B328BF" w14:textId="77777777" w:rsidTr="00F92DEA">
              <w:trPr>
                <w:trHeight w:val="255"/>
              </w:trPr>
              <w:tc>
                <w:tcPr>
                  <w:tcW w:w="5126" w:type="dxa"/>
                  <w:tcBorders>
                    <w:top w:val="nil"/>
                    <w:left w:val="nil"/>
                    <w:bottom w:val="single" w:sz="4" w:space="0" w:color="auto"/>
                    <w:right w:val="nil"/>
                  </w:tcBorders>
                  <w:shd w:val="clear" w:color="auto" w:fill="auto"/>
                  <w:noWrap/>
                  <w:vAlign w:val="bottom"/>
                  <w:hideMark/>
                </w:tcPr>
                <w:p w14:paraId="15744621" w14:textId="77777777" w:rsidR="003D648A" w:rsidRPr="003D648A" w:rsidRDefault="003D648A" w:rsidP="003D648A">
                  <w:pPr>
                    <w:jc w:val="left"/>
                    <w:rPr>
                      <w:rFonts w:ascii="Tahoma" w:hAnsi="Tahoma" w:cs="Tahoma"/>
                      <w:color w:val="000000"/>
                      <w:sz w:val="18"/>
                      <w:szCs w:val="18"/>
                      <w:lang w:eastAsia="en-US"/>
                    </w:rPr>
                  </w:pPr>
                  <w:r w:rsidRPr="003D648A">
                    <w:rPr>
                      <w:rFonts w:ascii="Tahoma" w:hAnsi="Tahoma" w:cs="Tahoma"/>
                      <w:color w:val="000000"/>
                      <w:sz w:val="18"/>
                      <w:szCs w:val="18"/>
                      <w:lang w:eastAsia="en-US"/>
                    </w:rPr>
                    <w:t>in T 99  and T 180</w:t>
                  </w:r>
                </w:p>
              </w:tc>
            </w:tr>
          </w:tbl>
          <w:p w14:paraId="11F4EF46" w14:textId="0CE5F258" w:rsidR="009B0D26" w:rsidRPr="009046B7" w:rsidRDefault="009B0D26" w:rsidP="009B0D26">
            <w:pPr>
              <w:spacing w:line="276" w:lineRule="auto"/>
              <w:jc w:val="left"/>
            </w:pPr>
          </w:p>
        </w:tc>
        <w:tc>
          <w:tcPr>
            <w:tcW w:w="1143" w:type="dxa"/>
          </w:tcPr>
          <w:p w14:paraId="7C8C1CDA" w14:textId="6CA9AC4B" w:rsidR="009B0D26" w:rsidRDefault="000B5B45" w:rsidP="009B0D26">
            <w:pPr>
              <w:jc w:val="center"/>
            </w:pPr>
            <w:r>
              <w:t>3</w:t>
            </w:r>
          </w:p>
        </w:tc>
        <w:tc>
          <w:tcPr>
            <w:tcW w:w="787" w:type="dxa"/>
          </w:tcPr>
          <w:p w14:paraId="263BE1E4" w14:textId="6D04E497" w:rsidR="009B0D26" w:rsidRDefault="009B0D26" w:rsidP="009B0D26">
            <w:pPr>
              <w:spacing w:line="276" w:lineRule="auto"/>
              <w:jc w:val="center"/>
            </w:pPr>
            <w:r>
              <w:t>Pc</w:t>
            </w:r>
          </w:p>
        </w:tc>
        <w:tc>
          <w:tcPr>
            <w:tcW w:w="1837" w:type="dxa"/>
          </w:tcPr>
          <w:p w14:paraId="6255A3B2" w14:textId="6EE3FC25" w:rsidR="009B0D26" w:rsidRDefault="004514B4" w:rsidP="009B0D26">
            <w:r>
              <w:t>From December 27, 2024</w:t>
            </w:r>
            <w:r w:rsidRPr="007526B5">
              <w:t xml:space="preserve"> up to contract duration</w:t>
            </w:r>
          </w:p>
        </w:tc>
      </w:tr>
      <w:tr w:rsidR="009B0D26" w14:paraId="3781253D" w14:textId="77777777" w:rsidTr="004514B4">
        <w:trPr>
          <w:trHeight w:val="773"/>
        </w:trPr>
        <w:tc>
          <w:tcPr>
            <w:tcW w:w="1070" w:type="dxa"/>
          </w:tcPr>
          <w:p w14:paraId="4EC63B2A" w14:textId="0F986B55" w:rsidR="009B0D26" w:rsidRDefault="009B0D26" w:rsidP="009B0D26">
            <w:pPr>
              <w:spacing w:before="240" w:line="600" w:lineRule="auto"/>
              <w:jc w:val="center"/>
            </w:pPr>
            <w:r>
              <w:t>5</w:t>
            </w:r>
          </w:p>
        </w:tc>
        <w:tc>
          <w:tcPr>
            <w:tcW w:w="5513" w:type="dxa"/>
            <w:vAlign w:val="center"/>
          </w:tcPr>
          <w:tbl>
            <w:tblPr>
              <w:tblW w:w="4843" w:type="dxa"/>
              <w:tblLook w:val="04A0" w:firstRow="1" w:lastRow="0" w:firstColumn="1" w:lastColumn="0" w:noHBand="0" w:noVBand="1"/>
            </w:tblPr>
            <w:tblGrid>
              <w:gridCol w:w="4843"/>
            </w:tblGrid>
            <w:tr w:rsidR="003D648A" w:rsidRPr="003D648A" w14:paraId="4E1D2C66" w14:textId="77777777" w:rsidTr="003D648A">
              <w:trPr>
                <w:trHeight w:val="315"/>
              </w:trPr>
              <w:tc>
                <w:tcPr>
                  <w:tcW w:w="4843" w:type="dxa"/>
                  <w:tcBorders>
                    <w:top w:val="single" w:sz="4" w:space="0" w:color="auto"/>
                    <w:left w:val="nil"/>
                    <w:bottom w:val="single" w:sz="4" w:space="0" w:color="BFBFBF"/>
                    <w:right w:val="nil"/>
                  </w:tcBorders>
                  <w:shd w:val="clear" w:color="auto" w:fill="auto"/>
                  <w:noWrap/>
                  <w:hideMark/>
                </w:tcPr>
                <w:p w14:paraId="21DA4887" w14:textId="77777777" w:rsidR="003D648A" w:rsidRPr="003D648A" w:rsidRDefault="003D648A" w:rsidP="003D648A">
                  <w:pPr>
                    <w:jc w:val="left"/>
                    <w:rPr>
                      <w:rFonts w:ascii="Tahoma" w:hAnsi="Tahoma" w:cs="Tahoma"/>
                      <w:color w:val="000000"/>
                      <w:sz w:val="20"/>
                      <w:szCs w:val="20"/>
                      <w:lang w:eastAsia="en-US"/>
                    </w:rPr>
                  </w:pPr>
                  <w:r w:rsidRPr="003D648A">
                    <w:rPr>
                      <w:rFonts w:ascii="Tahoma" w:hAnsi="Tahoma" w:cs="Tahoma"/>
                      <w:color w:val="000000"/>
                      <w:sz w:val="20"/>
                      <w:szCs w:val="20"/>
                      <w:lang w:eastAsia="en-US"/>
                    </w:rPr>
                    <w:t>Slotter Surcharge Weights</w:t>
                  </w:r>
                </w:p>
              </w:tc>
            </w:tr>
            <w:tr w:rsidR="003D648A" w:rsidRPr="003D648A" w14:paraId="52D7345F" w14:textId="77777777" w:rsidTr="003D648A">
              <w:trPr>
                <w:trHeight w:val="255"/>
              </w:trPr>
              <w:tc>
                <w:tcPr>
                  <w:tcW w:w="4843" w:type="dxa"/>
                  <w:tcBorders>
                    <w:top w:val="nil"/>
                    <w:left w:val="nil"/>
                    <w:bottom w:val="nil"/>
                    <w:right w:val="nil"/>
                  </w:tcBorders>
                  <w:shd w:val="clear" w:color="auto" w:fill="auto"/>
                  <w:noWrap/>
                  <w:hideMark/>
                </w:tcPr>
                <w:p w14:paraId="503D1839" w14:textId="22B0608F" w:rsidR="003D648A" w:rsidRPr="003D648A" w:rsidRDefault="003D648A" w:rsidP="003D648A">
                  <w:pPr>
                    <w:jc w:val="left"/>
                    <w:rPr>
                      <w:rFonts w:ascii="Tahoma" w:hAnsi="Tahoma" w:cs="Tahoma"/>
                      <w:color w:val="000000"/>
                      <w:sz w:val="20"/>
                      <w:szCs w:val="20"/>
                      <w:lang w:eastAsia="en-US"/>
                    </w:rPr>
                  </w:pPr>
                  <w:r w:rsidRPr="003D648A">
                    <w:rPr>
                      <w:rFonts w:ascii="Tahoma" w:hAnsi="Tahoma" w:cs="Tahoma"/>
                      <w:color w:val="000000"/>
                      <w:sz w:val="20"/>
                      <w:szCs w:val="20"/>
                      <w:lang w:eastAsia="en-US"/>
                    </w:rPr>
                    <w:t xml:space="preserve">Slotter metal weights 149.2±1.6 mm (57/8±1/6 in.) in diameter and 2.27 </w:t>
                  </w:r>
                  <w:r w:rsidRPr="003D648A">
                    <w:rPr>
                      <w:rFonts w:ascii="Calibri" w:hAnsi="Calibri" w:cs="Calibri"/>
                      <w:color w:val="000000"/>
                      <w:sz w:val="20"/>
                      <w:szCs w:val="20"/>
                      <w:lang w:eastAsia="en-US"/>
                    </w:rPr>
                    <w:t>± 0.04kg. (5±0.10 lb) weight</w:t>
                  </w:r>
                </w:p>
              </w:tc>
            </w:tr>
            <w:tr w:rsidR="003D648A" w:rsidRPr="003D648A" w14:paraId="34B8DC07" w14:textId="77777777" w:rsidTr="003D648A">
              <w:trPr>
                <w:trHeight w:val="255"/>
              </w:trPr>
              <w:tc>
                <w:tcPr>
                  <w:tcW w:w="4843" w:type="dxa"/>
                  <w:tcBorders>
                    <w:top w:val="nil"/>
                    <w:left w:val="nil"/>
                    <w:bottom w:val="nil"/>
                    <w:right w:val="nil"/>
                  </w:tcBorders>
                  <w:shd w:val="clear" w:color="auto" w:fill="auto"/>
                  <w:noWrap/>
                  <w:hideMark/>
                </w:tcPr>
                <w:p w14:paraId="25010F68" w14:textId="091EA02F" w:rsidR="003D648A" w:rsidRPr="003D648A" w:rsidRDefault="003D648A" w:rsidP="003D648A">
                  <w:pPr>
                    <w:jc w:val="left"/>
                    <w:rPr>
                      <w:rFonts w:ascii="Tahoma" w:hAnsi="Tahoma" w:cs="Tahoma"/>
                      <w:color w:val="000000"/>
                      <w:sz w:val="20"/>
                      <w:szCs w:val="20"/>
                      <w:lang w:eastAsia="en-US"/>
                    </w:rPr>
                  </w:pPr>
                </w:p>
              </w:tc>
            </w:tr>
          </w:tbl>
          <w:p w14:paraId="25D89A51" w14:textId="74A966D1" w:rsidR="009B0D26" w:rsidRPr="009046B7" w:rsidRDefault="009B0D26" w:rsidP="009B0D26">
            <w:pPr>
              <w:spacing w:line="276" w:lineRule="auto"/>
              <w:jc w:val="left"/>
            </w:pPr>
          </w:p>
        </w:tc>
        <w:tc>
          <w:tcPr>
            <w:tcW w:w="1143" w:type="dxa"/>
          </w:tcPr>
          <w:p w14:paraId="01A4EA06" w14:textId="5B1F6EF9" w:rsidR="009B0D26" w:rsidRDefault="000B5B45" w:rsidP="009B0D26">
            <w:pPr>
              <w:jc w:val="center"/>
            </w:pPr>
            <w:r>
              <w:t>3</w:t>
            </w:r>
          </w:p>
        </w:tc>
        <w:tc>
          <w:tcPr>
            <w:tcW w:w="787" w:type="dxa"/>
          </w:tcPr>
          <w:p w14:paraId="2EB29E6E" w14:textId="6F756E9A" w:rsidR="009B0D26" w:rsidRDefault="009B0D26" w:rsidP="009B0D26">
            <w:pPr>
              <w:spacing w:line="276" w:lineRule="auto"/>
              <w:jc w:val="center"/>
            </w:pPr>
            <w:r>
              <w:t>Pc</w:t>
            </w:r>
          </w:p>
        </w:tc>
        <w:tc>
          <w:tcPr>
            <w:tcW w:w="1837" w:type="dxa"/>
          </w:tcPr>
          <w:p w14:paraId="1574A8EC" w14:textId="6B6860A0" w:rsidR="009B0D26" w:rsidRDefault="004514B4" w:rsidP="009B0D26">
            <w:r>
              <w:t>From December 27, 2024</w:t>
            </w:r>
            <w:r w:rsidRPr="007526B5">
              <w:t xml:space="preserve"> up to contract duration</w:t>
            </w:r>
          </w:p>
        </w:tc>
      </w:tr>
      <w:tr w:rsidR="009B0D26" w14:paraId="1BD675B7" w14:textId="77777777" w:rsidTr="004514B4">
        <w:trPr>
          <w:trHeight w:val="701"/>
        </w:trPr>
        <w:tc>
          <w:tcPr>
            <w:tcW w:w="1070" w:type="dxa"/>
          </w:tcPr>
          <w:p w14:paraId="1C9A4285" w14:textId="6F1D7205" w:rsidR="009B0D26" w:rsidRDefault="009B0D26" w:rsidP="009B0D26">
            <w:pPr>
              <w:spacing w:before="240" w:line="600" w:lineRule="auto"/>
              <w:jc w:val="center"/>
            </w:pPr>
            <w:r>
              <w:t>6</w:t>
            </w:r>
          </w:p>
        </w:tc>
        <w:tc>
          <w:tcPr>
            <w:tcW w:w="5513" w:type="dxa"/>
            <w:vAlign w:val="center"/>
          </w:tcPr>
          <w:tbl>
            <w:tblPr>
              <w:tblW w:w="5297" w:type="dxa"/>
              <w:tblLook w:val="04A0" w:firstRow="1" w:lastRow="0" w:firstColumn="1" w:lastColumn="0" w:noHBand="0" w:noVBand="1"/>
            </w:tblPr>
            <w:tblGrid>
              <w:gridCol w:w="5297"/>
            </w:tblGrid>
            <w:tr w:rsidR="003D648A" w:rsidRPr="003D648A" w14:paraId="37AFF30A" w14:textId="77777777" w:rsidTr="003D648A">
              <w:trPr>
                <w:trHeight w:val="255"/>
              </w:trPr>
              <w:tc>
                <w:tcPr>
                  <w:tcW w:w="5297" w:type="dxa"/>
                  <w:tcBorders>
                    <w:top w:val="nil"/>
                    <w:left w:val="nil"/>
                    <w:bottom w:val="single" w:sz="4" w:space="0" w:color="595959"/>
                    <w:right w:val="nil"/>
                  </w:tcBorders>
                  <w:shd w:val="clear" w:color="auto" w:fill="auto"/>
                  <w:noWrap/>
                  <w:hideMark/>
                </w:tcPr>
                <w:p w14:paraId="313ACBFA" w14:textId="77777777" w:rsidR="003D648A" w:rsidRPr="003D648A" w:rsidRDefault="003D648A" w:rsidP="003D648A">
                  <w:pPr>
                    <w:jc w:val="left"/>
                    <w:rPr>
                      <w:rFonts w:ascii="Tahoma" w:hAnsi="Tahoma" w:cs="Tahoma"/>
                      <w:color w:val="000000"/>
                      <w:sz w:val="20"/>
                      <w:szCs w:val="20"/>
                      <w:lang w:eastAsia="en-US"/>
                    </w:rPr>
                  </w:pPr>
                  <w:r w:rsidRPr="003D648A">
                    <w:rPr>
                      <w:rFonts w:ascii="Tahoma" w:hAnsi="Tahoma" w:cs="Tahoma"/>
                      <w:color w:val="000000"/>
                      <w:sz w:val="20"/>
                      <w:szCs w:val="20"/>
                      <w:lang w:eastAsia="en-US"/>
                    </w:rPr>
                    <w:t>Annual Surcharge Weights</w:t>
                  </w:r>
                </w:p>
              </w:tc>
            </w:tr>
            <w:tr w:rsidR="003D648A" w:rsidRPr="003D648A" w14:paraId="79A59B54" w14:textId="77777777" w:rsidTr="003D648A">
              <w:trPr>
                <w:trHeight w:val="255"/>
              </w:trPr>
              <w:tc>
                <w:tcPr>
                  <w:tcW w:w="5297" w:type="dxa"/>
                  <w:tcBorders>
                    <w:top w:val="nil"/>
                    <w:left w:val="nil"/>
                    <w:bottom w:val="nil"/>
                    <w:right w:val="nil"/>
                  </w:tcBorders>
                  <w:shd w:val="clear" w:color="auto" w:fill="auto"/>
                  <w:noWrap/>
                  <w:vAlign w:val="bottom"/>
                  <w:hideMark/>
                </w:tcPr>
                <w:p w14:paraId="740B8977" w14:textId="77777777" w:rsidR="003D648A" w:rsidRPr="003D648A" w:rsidRDefault="003D648A" w:rsidP="003D648A">
                  <w:pPr>
                    <w:jc w:val="left"/>
                    <w:rPr>
                      <w:rFonts w:ascii="Tahoma" w:hAnsi="Tahoma" w:cs="Tahoma"/>
                      <w:color w:val="000000"/>
                      <w:sz w:val="20"/>
                      <w:szCs w:val="20"/>
                      <w:lang w:eastAsia="en-US"/>
                    </w:rPr>
                  </w:pPr>
                  <w:r w:rsidRPr="003D648A">
                    <w:rPr>
                      <w:rFonts w:ascii="Tahoma" w:hAnsi="Tahoma" w:cs="Tahoma"/>
                      <w:color w:val="000000"/>
                      <w:sz w:val="20"/>
                      <w:szCs w:val="20"/>
                      <w:lang w:eastAsia="en-US"/>
                    </w:rPr>
                    <w:t>Annular metal weight with a center hole approximately</w:t>
                  </w:r>
                </w:p>
              </w:tc>
            </w:tr>
            <w:tr w:rsidR="003D648A" w:rsidRPr="003D648A" w14:paraId="2AFF97A9" w14:textId="77777777" w:rsidTr="003D648A">
              <w:trPr>
                <w:trHeight w:val="300"/>
              </w:trPr>
              <w:tc>
                <w:tcPr>
                  <w:tcW w:w="5297" w:type="dxa"/>
                  <w:tcBorders>
                    <w:top w:val="nil"/>
                    <w:left w:val="nil"/>
                    <w:bottom w:val="nil"/>
                    <w:right w:val="nil"/>
                  </w:tcBorders>
                  <w:shd w:val="clear" w:color="auto" w:fill="auto"/>
                  <w:noWrap/>
                  <w:vAlign w:val="bottom"/>
                  <w:hideMark/>
                </w:tcPr>
                <w:p w14:paraId="6144E484" w14:textId="191EC938" w:rsidR="003D648A" w:rsidRPr="003D648A" w:rsidRDefault="003D648A" w:rsidP="003D648A">
                  <w:pPr>
                    <w:jc w:val="left"/>
                    <w:rPr>
                      <w:rFonts w:ascii="Tahoma" w:hAnsi="Tahoma" w:cs="Tahoma"/>
                      <w:color w:val="000000"/>
                      <w:sz w:val="20"/>
                      <w:szCs w:val="20"/>
                      <w:lang w:eastAsia="en-US"/>
                    </w:rPr>
                  </w:pPr>
                  <w:r w:rsidRPr="003D648A">
                    <w:rPr>
                      <w:rFonts w:ascii="Tahoma" w:hAnsi="Tahoma" w:cs="Tahoma"/>
                      <w:color w:val="000000"/>
                      <w:sz w:val="20"/>
                      <w:szCs w:val="20"/>
                      <w:lang w:eastAsia="en-US"/>
                    </w:rPr>
                    <w:t>54.0 mm (21/8 in.) in diameter, 2.27± 0.04kg (5 ± 0.10 lb)</w:t>
                  </w:r>
                  <w:r>
                    <w:rPr>
                      <w:rFonts w:ascii="Tahoma" w:hAnsi="Tahoma" w:cs="Tahoma"/>
                      <w:color w:val="000000"/>
                      <w:sz w:val="20"/>
                      <w:szCs w:val="20"/>
                      <w:lang w:eastAsia="en-US"/>
                    </w:rPr>
                    <w:t xml:space="preserve"> </w:t>
                  </w:r>
                  <w:r w:rsidRPr="003D648A">
                    <w:rPr>
                      <w:rFonts w:ascii="Tahoma" w:hAnsi="Tahoma" w:cs="Tahoma"/>
                      <w:color w:val="000000"/>
                      <w:sz w:val="20"/>
                      <w:szCs w:val="20"/>
                      <w:lang w:eastAsia="en-US"/>
                    </w:rPr>
                    <w:t>weight</w:t>
                  </w:r>
                </w:p>
              </w:tc>
            </w:tr>
            <w:tr w:rsidR="003D648A" w:rsidRPr="003D648A" w14:paraId="4026DED7" w14:textId="77777777" w:rsidTr="003D648A">
              <w:trPr>
                <w:trHeight w:val="66"/>
              </w:trPr>
              <w:tc>
                <w:tcPr>
                  <w:tcW w:w="5297" w:type="dxa"/>
                  <w:tcBorders>
                    <w:top w:val="nil"/>
                    <w:left w:val="nil"/>
                    <w:bottom w:val="nil"/>
                    <w:right w:val="nil"/>
                  </w:tcBorders>
                  <w:shd w:val="clear" w:color="auto" w:fill="auto"/>
                  <w:noWrap/>
                  <w:vAlign w:val="bottom"/>
                  <w:hideMark/>
                </w:tcPr>
                <w:p w14:paraId="2A6A03F7" w14:textId="4E093389" w:rsidR="003D648A" w:rsidRPr="003D648A" w:rsidRDefault="003D648A" w:rsidP="003D648A">
                  <w:pPr>
                    <w:jc w:val="left"/>
                    <w:rPr>
                      <w:rFonts w:ascii="Tahoma" w:hAnsi="Tahoma" w:cs="Tahoma"/>
                      <w:color w:val="000000"/>
                      <w:sz w:val="20"/>
                      <w:szCs w:val="20"/>
                      <w:lang w:eastAsia="en-US"/>
                    </w:rPr>
                  </w:pPr>
                </w:p>
              </w:tc>
            </w:tr>
          </w:tbl>
          <w:p w14:paraId="64F69E7D" w14:textId="6AE012B6" w:rsidR="009B0D26" w:rsidRPr="009046B7" w:rsidRDefault="009B0D26" w:rsidP="009B0D26">
            <w:pPr>
              <w:spacing w:line="276" w:lineRule="auto"/>
              <w:jc w:val="left"/>
            </w:pPr>
          </w:p>
        </w:tc>
        <w:tc>
          <w:tcPr>
            <w:tcW w:w="1143" w:type="dxa"/>
          </w:tcPr>
          <w:p w14:paraId="642B07C3" w14:textId="285A695B" w:rsidR="009B0D26" w:rsidRDefault="000B5B45" w:rsidP="009B0D26">
            <w:pPr>
              <w:jc w:val="center"/>
            </w:pPr>
            <w:r>
              <w:t>3</w:t>
            </w:r>
          </w:p>
        </w:tc>
        <w:tc>
          <w:tcPr>
            <w:tcW w:w="787" w:type="dxa"/>
          </w:tcPr>
          <w:p w14:paraId="61D5A253" w14:textId="2D3B89C1" w:rsidR="009B0D26" w:rsidRDefault="009B0D26" w:rsidP="009B0D26">
            <w:pPr>
              <w:spacing w:line="276" w:lineRule="auto"/>
              <w:jc w:val="center"/>
            </w:pPr>
            <w:r>
              <w:t>Pc</w:t>
            </w:r>
          </w:p>
        </w:tc>
        <w:tc>
          <w:tcPr>
            <w:tcW w:w="1837" w:type="dxa"/>
          </w:tcPr>
          <w:p w14:paraId="5BC125DD" w14:textId="71193562" w:rsidR="009B0D26" w:rsidRDefault="004514B4" w:rsidP="009B0D26">
            <w:r>
              <w:t>From December 27, 2024</w:t>
            </w:r>
            <w:r w:rsidRPr="007526B5">
              <w:t xml:space="preserve"> up to contract duration</w:t>
            </w:r>
          </w:p>
        </w:tc>
      </w:tr>
      <w:tr w:rsidR="009B0D26" w14:paraId="2A910098" w14:textId="77777777" w:rsidTr="004514B4">
        <w:trPr>
          <w:trHeight w:val="557"/>
        </w:trPr>
        <w:tc>
          <w:tcPr>
            <w:tcW w:w="1070" w:type="dxa"/>
          </w:tcPr>
          <w:p w14:paraId="61A35348" w14:textId="39C47E8C" w:rsidR="009B0D26" w:rsidRDefault="009B0D26" w:rsidP="009B0D26">
            <w:pPr>
              <w:spacing w:before="240" w:line="600" w:lineRule="auto"/>
              <w:jc w:val="center"/>
            </w:pPr>
            <w:r>
              <w:t>7</w:t>
            </w:r>
          </w:p>
        </w:tc>
        <w:tc>
          <w:tcPr>
            <w:tcW w:w="5513" w:type="dxa"/>
            <w:vAlign w:val="center"/>
          </w:tcPr>
          <w:p w14:paraId="51BEE2E6" w14:textId="7A04C3D1" w:rsidR="009B0D26" w:rsidRPr="009046B7" w:rsidRDefault="000B5B45" w:rsidP="009B0D26">
            <w:pPr>
              <w:spacing w:line="276" w:lineRule="auto"/>
              <w:jc w:val="left"/>
            </w:pPr>
            <w:r w:rsidRPr="000B5B45">
              <w:t>Straight Edge 12" Long (Stainless)</w:t>
            </w:r>
          </w:p>
        </w:tc>
        <w:tc>
          <w:tcPr>
            <w:tcW w:w="1143" w:type="dxa"/>
          </w:tcPr>
          <w:p w14:paraId="2313610E" w14:textId="0A589208" w:rsidR="009B0D26" w:rsidRDefault="000B5B45" w:rsidP="009B0D26">
            <w:pPr>
              <w:jc w:val="center"/>
            </w:pPr>
            <w:r>
              <w:t>1</w:t>
            </w:r>
          </w:p>
        </w:tc>
        <w:tc>
          <w:tcPr>
            <w:tcW w:w="787" w:type="dxa"/>
          </w:tcPr>
          <w:p w14:paraId="397F2536" w14:textId="655AEEB6" w:rsidR="009B0D26" w:rsidRDefault="009B0D26" w:rsidP="009B0D26">
            <w:pPr>
              <w:spacing w:line="276" w:lineRule="auto"/>
              <w:jc w:val="center"/>
            </w:pPr>
            <w:r>
              <w:t>Pc</w:t>
            </w:r>
          </w:p>
        </w:tc>
        <w:tc>
          <w:tcPr>
            <w:tcW w:w="1837" w:type="dxa"/>
          </w:tcPr>
          <w:p w14:paraId="5DC35B43" w14:textId="7A38D14D" w:rsidR="009B0D26" w:rsidRDefault="004514B4" w:rsidP="009B0D26">
            <w:r>
              <w:t>From December 27, 2024</w:t>
            </w:r>
            <w:r w:rsidRPr="007526B5">
              <w:t xml:space="preserve"> up to contract duration</w:t>
            </w:r>
          </w:p>
        </w:tc>
      </w:tr>
      <w:tr w:rsidR="009B0D26" w14:paraId="68CCB708" w14:textId="77777777" w:rsidTr="004514B4">
        <w:trPr>
          <w:trHeight w:val="962"/>
        </w:trPr>
        <w:tc>
          <w:tcPr>
            <w:tcW w:w="1070" w:type="dxa"/>
          </w:tcPr>
          <w:p w14:paraId="354061ED" w14:textId="12EDEC1B" w:rsidR="009B0D26" w:rsidRDefault="009B0D26" w:rsidP="009B0D26">
            <w:pPr>
              <w:spacing w:before="240" w:line="600" w:lineRule="auto"/>
              <w:jc w:val="center"/>
            </w:pPr>
            <w:r>
              <w:t>8</w:t>
            </w:r>
          </w:p>
        </w:tc>
        <w:tc>
          <w:tcPr>
            <w:tcW w:w="5513" w:type="dxa"/>
            <w:vAlign w:val="center"/>
          </w:tcPr>
          <w:tbl>
            <w:tblPr>
              <w:tblW w:w="5216" w:type="dxa"/>
              <w:tblLook w:val="04A0" w:firstRow="1" w:lastRow="0" w:firstColumn="1" w:lastColumn="0" w:noHBand="0" w:noVBand="1"/>
            </w:tblPr>
            <w:tblGrid>
              <w:gridCol w:w="5216"/>
            </w:tblGrid>
            <w:tr w:rsidR="000B5B45" w:rsidRPr="000B5B45" w14:paraId="6B52838F" w14:textId="77777777" w:rsidTr="00F92DEA">
              <w:trPr>
                <w:trHeight w:val="300"/>
              </w:trPr>
              <w:tc>
                <w:tcPr>
                  <w:tcW w:w="5216" w:type="dxa"/>
                  <w:tcBorders>
                    <w:top w:val="single" w:sz="4" w:space="0" w:color="BFBFBF"/>
                    <w:left w:val="nil"/>
                    <w:bottom w:val="single" w:sz="4" w:space="0" w:color="BFBFBF"/>
                    <w:right w:val="nil"/>
                  </w:tcBorders>
                  <w:shd w:val="clear" w:color="auto" w:fill="auto"/>
                  <w:noWrap/>
                  <w:vAlign w:val="bottom"/>
                  <w:hideMark/>
                </w:tcPr>
                <w:p w14:paraId="4432C8EA" w14:textId="77777777" w:rsidR="000B5B45" w:rsidRPr="000B5B45" w:rsidRDefault="000B5B45" w:rsidP="000B5B45">
                  <w:pPr>
                    <w:jc w:val="left"/>
                    <w:rPr>
                      <w:rFonts w:ascii="Tahoma" w:hAnsi="Tahoma" w:cs="Tahoma"/>
                      <w:color w:val="000000"/>
                      <w:sz w:val="22"/>
                      <w:szCs w:val="22"/>
                      <w:lang w:eastAsia="en-US"/>
                    </w:rPr>
                  </w:pPr>
                  <w:r w:rsidRPr="000B5B45">
                    <w:rPr>
                      <w:rFonts w:ascii="Tahoma" w:hAnsi="Tahoma" w:cs="Tahoma"/>
                      <w:color w:val="000000"/>
                      <w:sz w:val="22"/>
                      <w:szCs w:val="22"/>
                      <w:lang w:eastAsia="en-US"/>
                    </w:rPr>
                    <w:t>Swell Plate (BRASS)</w:t>
                  </w:r>
                </w:p>
              </w:tc>
            </w:tr>
            <w:tr w:rsidR="000B5B45" w:rsidRPr="000B5B45" w14:paraId="7CDEACB4" w14:textId="77777777" w:rsidTr="00F92DEA">
              <w:trPr>
                <w:trHeight w:val="300"/>
              </w:trPr>
              <w:tc>
                <w:tcPr>
                  <w:tcW w:w="5216" w:type="dxa"/>
                  <w:tcBorders>
                    <w:top w:val="nil"/>
                    <w:left w:val="nil"/>
                    <w:bottom w:val="nil"/>
                    <w:right w:val="nil"/>
                  </w:tcBorders>
                  <w:shd w:val="clear" w:color="auto" w:fill="auto"/>
                  <w:noWrap/>
                  <w:vAlign w:val="bottom"/>
                  <w:hideMark/>
                </w:tcPr>
                <w:p w14:paraId="578DFAE3" w14:textId="44287E4C"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Swell plate with adjustable stem and a tripod support for</w:t>
                  </w:r>
                </w:p>
              </w:tc>
            </w:tr>
            <w:tr w:rsidR="000B5B45" w:rsidRPr="000B5B45" w14:paraId="2BD4B584" w14:textId="77777777" w:rsidTr="00F92DEA">
              <w:trPr>
                <w:trHeight w:val="300"/>
              </w:trPr>
              <w:tc>
                <w:tcPr>
                  <w:tcW w:w="5216" w:type="dxa"/>
                  <w:tcBorders>
                    <w:top w:val="nil"/>
                    <w:left w:val="nil"/>
                    <w:bottom w:val="nil"/>
                    <w:right w:val="nil"/>
                  </w:tcBorders>
                  <w:shd w:val="clear" w:color="auto" w:fill="auto"/>
                  <w:noWrap/>
                  <w:vAlign w:val="bottom"/>
                  <w:hideMark/>
                </w:tcPr>
                <w:p w14:paraId="05947838"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a dial indicator. The swell plate is made of metal, 149.2</w:t>
                  </w:r>
                </w:p>
              </w:tc>
            </w:tr>
            <w:tr w:rsidR="000B5B45" w:rsidRPr="000B5B45" w14:paraId="4A361272" w14:textId="77777777" w:rsidTr="00F92DEA">
              <w:trPr>
                <w:trHeight w:val="300"/>
              </w:trPr>
              <w:tc>
                <w:tcPr>
                  <w:tcW w:w="5216" w:type="dxa"/>
                  <w:tcBorders>
                    <w:top w:val="nil"/>
                    <w:left w:val="nil"/>
                    <w:bottom w:val="nil"/>
                    <w:right w:val="nil"/>
                  </w:tcBorders>
                  <w:shd w:val="clear" w:color="auto" w:fill="auto"/>
                  <w:noWrap/>
                  <w:vAlign w:val="bottom"/>
                  <w:hideMark/>
                </w:tcPr>
                <w:p w14:paraId="1A445322"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1.6 mm )57/8 ± 1/16 in.) in diameter and is perforated</w:t>
                  </w:r>
                </w:p>
              </w:tc>
            </w:tr>
            <w:tr w:rsidR="000B5B45" w:rsidRPr="000B5B45" w14:paraId="06B54731" w14:textId="77777777" w:rsidTr="00F92DEA">
              <w:trPr>
                <w:trHeight w:val="300"/>
              </w:trPr>
              <w:tc>
                <w:tcPr>
                  <w:tcW w:w="5216" w:type="dxa"/>
                  <w:tcBorders>
                    <w:top w:val="nil"/>
                    <w:left w:val="nil"/>
                    <w:bottom w:val="nil"/>
                    <w:right w:val="nil"/>
                  </w:tcBorders>
                  <w:shd w:val="clear" w:color="auto" w:fill="auto"/>
                  <w:noWrap/>
                  <w:vAlign w:val="bottom"/>
                  <w:hideMark/>
                </w:tcPr>
                <w:p w14:paraId="176E8A1D"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with 1.6 mm(1/16in.) diameter holes. The tripod used</w:t>
                  </w:r>
                </w:p>
              </w:tc>
            </w:tr>
            <w:tr w:rsidR="000B5B45" w:rsidRPr="000B5B45" w14:paraId="7CB5DF7D" w14:textId="77777777" w:rsidTr="00F92DEA">
              <w:trPr>
                <w:trHeight w:val="300"/>
              </w:trPr>
              <w:tc>
                <w:tcPr>
                  <w:tcW w:w="5216" w:type="dxa"/>
                  <w:tcBorders>
                    <w:top w:val="nil"/>
                    <w:left w:val="nil"/>
                    <w:bottom w:val="nil"/>
                    <w:right w:val="nil"/>
                  </w:tcBorders>
                  <w:shd w:val="clear" w:color="auto" w:fill="auto"/>
                  <w:noWrap/>
                  <w:vAlign w:val="bottom"/>
                  <w:hideMark/>
                </w:tcPr>
                <w:p w14:paraId="7378CF4E"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to support the dial indicator is arranged to fit the mold</w:t>
                  </w:r>
                </w:p>
              </w:tc>
            </w:tr>
            <w:tr w:rsidR="000B5B45" w:rsidRPr="000B5B45" w14:paraId="3CBFA013" w14:textId="77777777" w:rsidTr="00F92DEA">
              <w:trPr>
                <w:trHeight w:val="300"/>
              </w:trPr>
              <w:tc>
                <w:tcPr>
                  <w:tcW w:w="5216" w:type="dxa"/>
                  <w:tcBorders>
                    <w:top w:val="nil"/>
                    <w:left w:val="nil"/>
                    <w:bottom w:val="nil"/>
                    <w:right w:val="nil"/>
                  </w:tcBorders>
                  <w:shd w:val="clear" w:color="auto" w:fill="auto"/>
                  <w:noWrap/>
                  <w:vAlign w:val="bottom"/>
                  <w:hideMark/>
                </w:tcPr>
                <w:p w14:paraId="684BBDDC"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extension collar.</w:t>
                  </w:r>
                </w:p>
              </w:tc>
            </w:tr>
          </w:tbl>
          <w:p w14:paraId="01F97F24" w14:textId="5CD3CB80" w:rsidR="009B0D26" w:rsidRPr="009046B7" w:rsidRDefault="009B0D26" w:rsidP="009B0D26">
            <w:pPr>
              <w:spacing w:line="276" w:lineRule="auto"/>
              <w:jc w:val="left"/>
            </w:pPr>
          </w:p>
        </w:tc>
        <w:tc>
          <w:tcPr>
            <w:tcW w:w="1143" w:type="dxa"/>
          </w:tcPr>
          <w:p w14:paraId="5B8F4AD6" w14:textId="5D9D7FA5" w:rsidR="009B0D26" w:rsidRDefault="000B5B45" w:rsidP="009B0D26">
            <w:pPr>
              <w:jc w:val="center"/>
            </w:pPr>
            <w:r>
              <w:t>3</w:t>
            </w:r>
          </w:p>
        </w:tc>
        <w:tc>
          <w:tcPr>
            <w:tcW w:w="787" w:type="dxa"/>
          </w:tcPr>
          <w:p w14:paraId="2336EDE1" w14:textId="5376C1CB" w:rsidR="009B0D26" w:rsidRDefault="000B5B45" w:rsidP="009B0D26">
            <w:pPr>
              <w:spacing w:line="276" w:lineRule="auto"/>
              <w:jc w:val="center"/>
            </w:pPr>
            <w:r>
              <w:t>Pc</w:t>
            </w:r>
          </w:p>
        </w:tc>
        <w:tc>
          <w:tcPr>
            <w:tcW w:w="1837" w:type="dxa"/>
          </w:tcPr>
          <w:p w14:paraId="0D509E11" w14:textId="054E820C" w:rsidR="009B0D26" w:rsidRDefault="004514B4" w:rsidP="009B0D26">
            <w:r>
              <w:t>From December 27, 2024</w:t>
            </w:r>
            <w:r w:rsidRPr="007526B5">
              <w:t xml:space="preserve"> up to contract duration</w:t>
            </w:r>
          </w:p>
        </w:tc>
      </w:tr>
      <w:tr w:rsidR="009B0D26" w14:paraId="00559D56" w14:textId="77777777" w:rsidTr="004514B4">
        <w:trPr>
          <w:trHeight w:val="962"/>
        </w:trPr>
        <w:tc>
          <w:tcPr>
            <w:tcW w:w="1070" w:type="dxa"/>
          </w:tcPr>
          <w:p w14:paraId="7BB89CA7" w14:textId="082B905C" w:rsidR="009B0D26" w:rsidRDefault="009B0D26" w:rsidP="009B0D26">
            <w:pPr>
              <w:spacing w:before="240" w:line="600" w:lineRule="auto"/>
              <w:jc w:val="center"/>
            </w:pPr>
            <w:r>
              <w:t>9</w:t>
            </w:r>
          </w:p>
        </w:tc>
        <w:tc>
          <w:tcPr>
            <w:tcW w:w="5513" w:type="dxa"/>
            <w:vAlign w:val="center"/>
          </w:tcPr>
          <w:p w14:paraId="745E9AAA" w14:textId="21094EAD" w:rsidR="009B0D26" w:rsidRPr="0061216A" w:rsidRDefault="000B5B45" w:rsidP="009B0D26">
            <w:pPr>
              <w:spacing w:line="276" w:lineRule="auto"/>
              <w:jc w:val="left"/>
            </w:pPr>
            <w:r w:rsidRPr="000B5B45">
              <w:t>Analog Dial Indicator, 0.01mm-0.10mm</w:t>
            </w:r>
          </w:p>
        </w:tc>
        <w:tc>
          <w:tcPr>
            <w:tcW w:w="1143" w:type="dxa"/>
          </w:tcPr>
          <w:p w14:paraId="6C607074" w14:textId="0BB17735" w:rsidR="009B0D26" w:rsidRDefault="000B5B45" w:rsidP="009B0D26">
            <w:pPr>
              <w:jc w:val="center"/>
            </w:pPr>
            <w:r>
              <w:t>3</w:t>
            </w:r>
          </w:p>
        </w:tc>
        <w:tc>
          <w:tcPr>
            <w:tcW w:w="787" w:type="dxa"/>
          </w:tcPr>
          <w:p w14:paraId="4AC7065B" w14:textId="148ADBC0" w:rsidR="009B0D26" w:rsidRPr="009046B7" w:rsidRDefault="000B5B45" w:rsidP="009B0D26">
            <w:pPr>
              <w:spacing w:line="276" w:lineRule="auto"/>
              <w:jc w:val="center"/>
            </w:pPr>
            <w:r>
              <w:t>Pc</w:t>
            </w:r>
          </w:p>
        </w:tc>
        <w:tc>
          <w:tcPr>
            <w:tcW w:w="1837" w:type="dxa"/>
          </w:tcPr>
          <w:p w14:paraId="504BA068" w14:textId="25233E90" w:rsidR="009B0D26" w:rsidRPr="00102675" w:rsidRDefault="004514B4" w:rsidP="009B0D26">
            <w:r>
              <w:t>From December 27, 2024</w:t>
            </w:r>
            <w:r w:rsidRPr="007526B5">
              <w:t xml:space="preserve"> up to contract duration</w:t>
            </w:r>
          </w:p>
        </w:tc>
      </w:tr>
      <w:tr w:rsidR="009B0D26" w14:paraId="0CBFA3CE" w14:textId="77777777" w:rsidTr="004514B4">
        <w:trPr>
          <w:trHeight w:val="962"/>
        </w:trPr>
        <w:tc>
          <w:tcPr>
            <w:tcW w:w="1070" w:type="dxa"/>
          </w:tcPr>
          <w:p w14:paraId="503BC3F6" w14:textId="46065FBA" w:rsidR="009B0D26" w:rsidRDefault="009B0D26" w:rsidP="009B0D26">
            <w:pPr>
              <w:spacing w:before="240" w:line="600" w:lineRule="auto"/>
              <w:jc w:val="center"/>
            </w:pPr>
            <w:r>
              <w:t>10</w:t>
            </w:r>
          </w:p>
        </w:tc>
        <w:tc>
          <w:tcPr>
            <w:tcW w:w="5513" w:type="dxa"/>
            <w:vAlign w:val="center"/>
          </w:tcPr>
          <w:tbl>
            <w:tblPr>
              <w:tblW w:w="5216" w:type="dxa"/>
              <w:tblLook w:val="04A0" w:firstRow="1" w:lastRow="0" w:firstColumn="1" w:lastColumn="0" w:noHBand="0" w:noVBand="1"/>
            </w:tblPr>
            <w:tblGrid>
              <w:gridCol w:w="5216"/>
            </w:tblGrid>
            <w:tr w:rsidR="000B5B45" w:rsidRPr="000B5B45" w14:paraId="62A6E902" w14:textId="77777777" w:rsidTr="00F92DEA">
              <w:trPr>
                <w:trHeight w:val="300"/>
              </w:trPr>
              <w:tc>
                <w:tcPr>
                  <w:tcW w:w="5216" w:type="dxa"/>
                  <w:tcBorders>
                    <w:top w:val="single" w:sz="4" w:space="0" w:color="BFBFBF"/>
                    <w:left w:val="nil"/>
                    <w:bottom w:val="single" w:sz="4" w:space="0" w:color="BFBFBF"/>
                    <w:right w:val="nil"/>
                  </w:tcBorders>
                  <w:shd w:val="clear" w:color="auto" w:fill="auto"/>
                  <w:noWrap/>
                  <w:vAlign w:val="bottom"/>
                  <w:hideMark/>
                </w:tcPr>
                <w:p w14:paraId="61610919" w14:textId="77777777" w:rsidR="000B5B45" w:rsidRPr="000B5B45" w:rsidRDefault="000B5B45" w:rsidP="000B5B45">
                  <w:pPr>
                    <w:jc w:val="left"/>
                    <w:rPr>
                      <w:rFonts w:ascii="Tahoma" w:hAnsi="Tahoma" w:cs="Tahoma"/>
                      <w:color w:val="000000"/>
                      <w:sz w:val="22"/>
                      <w:szCs w:val="22"/>
                      <w:lang w:eastAsia="en-US"/>
                    </w:rPr>
                  </w:pPr>
                  <w:r w:rsidRPr="000B5B45">
                    <w:rPr>
                      <w:rFonts w:ascii="Tahoma" w:hAnsi="Tahoma" w:cs="Tahoma"/>
                      <w:color w:val="000000"/>
                      <w:sz w:val="22"/>
                      <w:szCs w:val="22"/>
                      <w:lang w:eastAsia="en-US"/>
                    </w:rPr>
                    <w:t>Fumehood</w:t>
                  </w:r>
                </w:p>
              </w:tc>
            </w:tr>
            <w:tr w:rsidR="000B5B45" w:rsidRPr="000B5B45" w14:paraId="6C793EFD" w14:textId="77777777" w:rsidTr="00F92DEA">
              <w:trPr>
                <w:trHeight w:val="300"/>
              </w:trPr>
              <w:tc>
                <w:tcPr>
                  <w:tcW w:w="5216" w:type="dxa"/>
                  <w:tcBorders>
                    <w:top w:val="nil"/>
                    <w:left w:val="nil"/>
                    <w:bottom w:val="nil"/>
                    <w:right w:val="nil"/>
                  </w:tcBorders>
                  <w:shd w:val="clear" w:color="auto" w:fill="auto"/>
                  <w:noWrap/>
                  <w:vAlign w:val="bottom"/>
                  <w:hideMark/>
                </w:tcPr>
                <w:p w14:paraId="3845E544" w14:textId="77777777"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With complete scrubber Stainless (304) and duct system</w:t>
                  </w:r>
                </w:p>
              </w:tc>
            </w:tr>
            <w:tr w:rsidR="000B5B45" w:rsidRPr="000B5B45" w14:paraId="7655F2FA" w14:textId="77777777" w:rsidTr="00F92DEA">
              <w:trPr>
                <w:trHeight w:val="300"/>
              </w:trPr>
              <w:tc>
                <w:tcPr>
                  <w:tcW w:w="5216" w:type="dxa"/>
                  <w:tcBorders>
                    <w:top w:val="nil"/>
                    <w:left w:val="nil"/>
                    <w:bottom w:val="nil"/>
                    <w:right w:val="nil"/>
                  </w:tcBorders>
                  <w:shd w:val="clear" w:color="auto" w:fill="auto"/>
                  <w:noWrap/>
                  <w:vAlign w:val="bottom"/>
                  <w:hideMark/>
                </w:tcPr>
                <w:p w14:paraId="02724F39" w14:textId="77777777"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(Fiber Glass) including installation for Fuming Acid</w:t>
                  </w:r>
                </w:p>
              </w:tc>
            </w:tr>
            <w:tr w:rsidR="000B5B45" w:rsidRPr="000B5B45" w14:paraId="6609A23A" w14:textId="77777777" w:rsidTr="00F92DEA">
              <w:trPr>
                <w:trHeight w:val="300"/>
              </w:trPr>
              <w:tc>
                <w:tcPr>
                  <w:tcW w:w="5216" w:type="dxa"/>
                  <w:tcBorders>
                    <w:top w:val="nil"/>
                    <w:left w:val="nil"/>
                    <w:bottom w:val="nil"/>
                    <w:right w:val="nil"/>
                  </w:tcBorders>
                  <w:shd w:val="clear" w:color="auto" w:fill="auto"/>
                  <w:noWrap/>
                  <w:vAlign w:val="bottom"/>
                  <w:hideMark/>
                </w:tcPr>
                <w:p w14:paraId="5A5766A5" w14:textId="77777777"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digestion(HCI, H2S04, HN03, and other acids of lower</w:t>
                  </w:r>
                </w:p>
              </w:tc>
            </w:tr>
            <w:tr w:rsidR="000B5B45" w:rsidRPr="000B5B45" w14:paraId="41B3B640" w14:textId="77777777" w:rsidTr="00F92DEA">
              <w:trPr>
                <w:trHeight w:val="300"/>
              </w:trPr>
              <w:tc>
                <w:tcPr>
                  <w:tcW w:w="5216" w:type="dxa"/>
                  <w:tcBorders>
                    <w:top w:val="nil"/>
                    <w:left w:val="nil"/>
                    <w:bottom w:val="nil"/>
                    <w:right w:val="nil"/>
                  </w:tcBorders>
                  <w:shd w:val="clear" w:color="auto" w:fill="auto"/>
                  <w:noWrap/>
                  <w:vAlign w:val="bottom"/>
                  <w:hideMark/>
                </w:tcPr>
                <w:p w14:paraId="1AA1868E" w14:textId="5946F370"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strength) and Ammonia Vapour. Overhead LED light</w:t>
                  </w:r>
                </w:p>
              </w:tc>
            </w:tr>
            <w:tr w:rsidR="000B5B45" w:rsidRPr="000B5B45" w14:paraId="530DE731" w14:textId="77777777" w:rsidTr="00F92DEA">
              <w:trPr>
                <w:trHeight w:val="300"/>
              </w:trPr>
              <w:tc>
                <w:tcPr>
                  <w:tcW w:w="5216" w:type="dxa"/>
                  <w:tcBorders>
                    <w:top w:val="nil"/>
                    <w:left w:val="nil"/>
                    <w:bottom w:val="nil"/>
                    <w:right w:val="nil"/>
                  </w:tcBorders>
                  <w:shd w:val="clear" w:color="auto" w:fill="auto"/>
                  <w:noWrap/>
                  <w:vAlign w:val="bottom"/>
                  <w:hideMark/>
                </w:tcPr>
                <w:p w14:paraId="266385BA" w14:textId="77777777"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Strip or fluorescent lamp attached to inside top of hood</w:t>
                  </w:r>
                </w:p>
              </w:tc>
            </w:tr>
            <w:tr w:rsidR="000B5B45" w:rsidRPr="000B5B45" w14:paraId="434FA5FE" w14:textId="77777777" w:rsidTr="00F92DEA">
              <w:trPr>
                <w:trHeight w:val="300"/>
              </w:trPr>
              <w:tc>
                <w:tcPr>
                  <w:tcW w:w="5216" w:type="dxa"/>
                  <w:tcBorders>
                    <w:top w:val="nil"/>
                    <w:left w:val="nil"/>
                    <w:bottom w:val="single" w:sz="4" w:space="0" w:color="auto"/>
                    <w:right w:val="nil"/>
                  </w:tcBorders>
                  <w:shd w:val="clear" w:color="auto" w:fill="auto"/>
                  <w:noWrap/>
                  <w:vAlign w:val="bottom"/>
                  <w:hideMark/>
                </w:tcPr>
                <w:tbl>
                  <w:tblPr>
                    <w:tblW w:w="4931" w:type="dxa"/>
                    <w:tblLook w:val="04A0" w:firstRow="1" w:lastRow="0" w:firstColumn="1" w:lastColumn="0" w:noHBand="0" w:noVBand="1"/>
                  </w:tblPr>
                  <w:tblGrid>
                    <w:gridCol w:w="4931"/>
                  </w:tblGrid>
                  <w:tr w:rsidR="000B5B45" w:rsidRPr="000B5B45" w14:paraId="7B22E06B" w14:textId="77777777" w:rsidTr="000B5B45">
                    <w:trPr>
                      <w:trHeight w:val="255"/>
                    </w:trPr>
                    <w:tc>
                      <w:tcPr>
                        <w:tcW w:w="4931" w:type="dxa"/>
                        <w:tcBorders>
                          <w:top w:val="single" w:sz="4" w:space="0" w:color="auto"/>
                          <w:left w:val="nil"/>
                          <w:bottom w:val="nil"/>
                          <w:right w:val="nil"/>
                        </w:tcBorders>
                        <w:shd w:val="clear" w:color="auto" w:fill="auto"/>
                        <w:noWrap/>
                        <w:vAlign w:val="bottom"/>
                        <w:hideMark/>
                      </w:tcPr>
                      <w:p w14:paraId="79417ADF" w14:textId="3784611E" w:rsidR="00B20F73" w:rsidRDefault="00B20F73"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with corrosion and moisture protection, 1000 lux (100 foot</w:t>
                        </w:r>
                        <w:r>
                          <w:rPr>
                            <w:rFonts w:ascii="Tahoma" w:hAnsi="Tahoma" w:cs="Tahoma"/>
                            <w:color w:val="000000"/>
                            <w:sz w:val="16"/>
                            <w:szCs w:val="16"/>
                            <w:lang w:eastAsia="en-US"/>
                          </w:rPr>
                          <w:t xml:space="preserve"> candles)</w:t>
                        </w:r>
                      </w:p>
                      <w:p w14:paraId="1652A223" w14:textId="4584230D"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Minimum internal fume hood/working area dimension =</w:t>
                        </w:r>
                      </w:p>
                    </w:tc>
                  </w:tr>
                  <w:tr w:rsidR="000B5B45" w:rsidRPr="000B5B45" w14:paraId="50B9BAD3" w14:textId="77777777" w:rsidTr="000B5B45">
                    <w:trPr>
                      <w:trHeight w:val="255"/>
                    </w:trPr>
                    <w:tc>
                      <w:tcPr>
                        <w:tcW w:w="4931" w:type="dxa"/>
                        <w:tcBorders>
                          <w:top w:val="nil"/>
                          <w:left w:val="nil"/>
                          <w:bottom w:val="nil"/>
                          <w:right w:val="nil"/>
                        </w:tcBorders>
                        <w:shd w:val="clear" w:color="auto" w:fill="auto"/>
                        <w:noWrap/>
                        <w:vAlign w:val="bottom"/>
                        <w:hideMark/>
                      </w:tcPr>
                      <w:p w14:paraId="0408628F" w14:textId="77777777"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(width x depth x height) 1397mm x 736mm x 1499mm</w:t>
                        </w:r>
                      </w:p>
                    </w:tc>
                  </w:tr>
                  <w:tr w:rsidR="000B5B45" w:rsidRPr="000B5B45" w14:paraId="5C27DF54" w14:textId="77777777" w:rsidTr="000B5B45">
                    <w:trPr>
                      <w:trHeight w:val="255"/>
                    </w:trPr>
                    <w:tc>
                      <w:tcPr>
                        <w:tcW w:w="4931" w:type="dxa"/>
                        <w:tcBorders>
                          <w:top w:val="nil"/>
                          <w:left w:val="nil"/>
                          <w:bottom w:val="nil"/>
                          <w:right w:val="nil"/>
                        </w:tcBorders>
                        <w:shd w:val="clear" w:color="auto" w:fill="auto"/>
                        <w:noWrap/>
                        <w:vAlign w:val="bottom"/>
                        <w:hideMark/>
                      </w:tcPr>
                      <w:p w14:paraId="0041174F" w14:textId="7A707958"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Maximum height should not exceed laboratory ceiling)</w:t>
                        </w:r>
                      </w:p>
                    </w:tc>
                  </w:tr>
                  <w:tr w:rsidR="000B5B45" w:rsidRPr="000B5B45" w14:paraId="6978811E" w14:textId="77777777" w:rsidTr="000B5B45">
                    <w:trPr>
                      <w:trHeight w:val="255"/>
                    </w:trPr>
                    <w:tc>
                      <w:tcPr>
                        <w:tcW w:w="4931" w:type="dxa"/>
                        <w:tcBorders>
                          <w:top w:val="nil"/>
                          <w:left w:val="nil"/>
                          <w:bottom w:val="nil"/>
                          <w:right w:val="nil"/>
                        </w:tcBorders>
                        <w:shd w:val="clear" w:color="auto" w:fill="auto"/>
                        <w:noWrap/>
                        <w:vAlign w:val="bottom"/>
                        <w:hideMark/>
                      </w:tcPr>
                      <w:p w14:paraId="00AF8B1D" w14:textId="77777777"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Worktop = Made of Granite, Heat, Flame and corrosion</w:t>
                        </w:r>
                      </w:p>
                    </w:tc>
                  </w:tr>
                  <w:tr w:rsidR="000B5B45" w:rsidRPr="000B5B45" w14:paraId="0E095B21" w14:textId="77777777" w:rsidTr="000B5B45">
                    <w:trPr>
                      <w:trHeight w:val="255"/>
                    </w:trPr>
                    <w:tc>
                      <w:tcPr>
                        <w:tcW w:w="4931" w:type="dxa"/>
                        <w:tcBorders>
                          <w:top w:val="nil"/>
                          <w:left w:val="nil"/>
                          <w:bottom w:val="nil"/>
                          <w:right w:val="nil"/>
                        </w:tcBorders>
                        <w:shd w:val="clear" w:color="auto" w:fill="auto"/>
                        <w:noWrap/>
                        <w:vAlign w:val="bottom"/>
                        <w:hideMark/>
                      </w:tcPr>
                      <w:p w14:paraId="4EFE54D5" w14:textId="77777777"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resistant (such as epoxy resin homogenous solid) with spill</w:t>
                        </w:r>
                      </w:p>
                    </w:tc>
                  </w:tr>
                  <w:tr w:rsidR="000B5B45" w:rsidRPr="000B5B45" w14:paraId="62B23DB6" w14:textId="77777777" w:rsidTr="000B5B45">
                    <w:trPr>
                      <w:trHeight w:val="255"/>
                    </w:trPr>
                    <w:tc>
                      <w:tcPr>
                        <w:tcW w:w="4931" w:type="dxa"/>
                        <w:tcBorders>
                          <w:top w:val="nil"/>
                          <w:left w:val="nil"/>
                          <w:bottom w:val="nil"/>
                          <w:right w:val="nil"/>
                        </w:tcBorders>
                        <w:shd w:val="clear" w:color="auto" w:fill="auto"/>
                        <w:vAlign w:val="bottom"/>
                        <w:hideMark/>
                      </w:tcPr>
                      <w:p w14:paraId="17F9BC1C" w14:textId="46D7DAB1" w:rsidR="000B5B45" w:rsidRPr="000B5B45" w:rsidRDefault="00B20F73" w:rsidP="000B5B45">
                        <w:pPr>
                          <w:jc w:val="left"/>
                          <w:rPr>
                            <w:rFonts w:ascii="Tahoma" w:hAnsi="Tahoma" w:cs="Tahoma"/>
                            <w:color w:val="000000"/>
                            <w:sz w:val="16"/>
                            <w:szCs w:val="16"/>
                            <w:lang w:eastAsia="en-US"/>
                          </w:rPr>
                        </w:pPr>
                        <w:r>
                          <w:rPr>
                            <w:rFonts w:ascii="Tahoma" w:hAnsi="Tahoma" w:cs="Tahoma"/>
                            <w:color w:val="000000"/>
                            <w:sz w:val="16"/>
                            <w:szCs w:val="16"/>
                            <w:lang w:eastAsia="en-US"/>
                          </w:rPr>
                          <w:t>drainage of spill st</w:t>
                        </w:r>
                        <w:r w:rsidR="000B5B45" w:rsidRPr="000B5B45">
                          <w:rPr>
                            <w:rFonts w:ascii="Tahoma" w:hAnsi="Tahoma" w:cs="Tahoma"/>
                            <w:color w:val="000000"/>
                            <w:sz w:val="16"/>
                            <w:szCs w:val="16"/>
                            <w:lang w:eastAsia="en-US"/>
                          </w:rPr>
                          <w:t>opper; Volume of air treated: min = 690 m3/hr</w:t>
                        </w:r>
                      </w:p>
                    </w:tc>
                  </w:tr>
                  <w:tr w:rsidR="000B5B45" w:rsidRPr="000B5B45" w14:paraId="0587AE9C" w14:textId="77777777" w:rsidTr="000B5B45">
                    <w:trPr>
                      <w:trHeight w:val="255"/>
                    </w:trPr>
                    <w:tc>
                      <w:tcPr>
                        <w:tcW w:w="4931" w:type="dxa"/>
                        <w:tcBorders>
                          <w:top w:val="nil"/>
                          <w:left w:val="nil"/>
                          <w:bottom w:val="nil"/>
                          <w:right w:val="nil"/>
                        </w:tcBorders>
                        <w:shd w:val="clear" w:color="auto" w:fill="auto"/>
                        <w:noWrap/>
                        <w:vAlign w:val="bottom"/>
                        <w:hideMark/>
                      </w:tcPr>
                      <w:p w14:paraId="6AF64A27" w14:textId="0A6D5608"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lastRenderedPageBreak/>
                          <w:t xml:space="preserve">Air face velocity: variable up to at least 0.5m/s </w:t>
                        </w:r>
                        <w:r w:rsidR="004514B4">
                          <w:rPr>
                            <w:rFonts w:ascii="Tahoma" w:hAnsi="Tahoma" w:cs="Tahoma"/>
                            <w:color w:val="000000"/>
                            <w:sz w:val="16"/>
                            <w:szCs w:val="16"/>
                            <w:lang w:eastAsia="en-US"/>
                          </w:rPr>
                          <w:t>a</w:t>
                        </w:r>
                        <w:r w:rsidRPr="000B5B45">
                          <w:rPr>
                            <w:rFonts w:ascii="Tahoma" w:hAnsi="Tahoma" w:cs="Tahoma"/>
                            <w:color w:val="000000"/>
                            <w:sz w:val="16"/>
                            <w:szCs w:val="16"/>
                            <w:lang w:eastAsia="en-US"/>
                          </w:rPr>
                          <w:t>t full</w:t>
                        </w:r>
                      </w:p>
                    </w:tc>
                  </w:tr>
                  <w:tr w:rsidR="000B5B45" w:rsidRPr="000B5B45" w14:paraId="28B5D35F" w14:textId="77777777" w:rsidTr="000B5B45">
                    <w:trPr>
                      <w:trHeight w:val="255"/>
                    </w:trPr>
                    <w:tc>
                      <w:tcPr>
                        <w:tcW w:w="4931" w:type="dxa"/>
                        <w:tcBorders>
                          <w:top w:val="nil"/>
                          <w:left w:val="nil"/>
                          <w:bottom w:val="nil"/>
                          <w:right w:val="nil"/>
                        </w:tcBorders>
                        <w:shd w:val="clear" w:color="auto" w:fill="auto"/>
                        <w:noWrap/>
                        <w:vAlign w:val="bottom"/>
                        <w:hideMark/>
                      </w:tcPr>
                      <w:p w14:paraId="414254A3" w14:textId="77777777" w:rsidR="000B5B45" w:rsidRPr="000B5B45" w:rsidRDefault="000B5B45" w:rsidP="000B5B45">
                        <w:pPr>
                          <w:jc w:val="left"/>
                          <w:rPr>
                            <w:rFonts w:ascii="Tahoma" w:hAnsi="Tahoma" w:cs="Tahoma"/>
                            <w:color w:val="000000"/>
                            <w:sz w:val="16"/>
                            <w:szCs w:val="16"/>
                            <w:lang w:eastAsia="en-US"/>
                          </w:rPr>
                        </w:pPr>
                        <w:r w:rsidRPr="000B5B45">
                          <w:rPr>
                            <w:rFonts w:ascii="Tahoma" w:hAnsi="Tahoma" w:cs="Tahoma"/>
                            <w:color w:val="000000"/>
                            <w:sz w:val="16"/>
                            <w:szCs w:val="16"/>
                            <w:lang w:eastAsia="en-US"/>
                          </w:rPr>
                          <w:t>sash opening. Voltage: 220/240/220-240V);</w:t>
                        </w:r>
                      </w:p>
                    </w:tc>
                  </w:tr>
                  <w:tr w:rsidR="000B5B45" w:rsidRPr="000B5B45" w14:paraId="19743ABB" w14:textId="77777777" w:rsidTr="000B5B45">
                    <w:trPr>
                      <w:trHeight w:val="255"/>
                    </w:trPr>
                    <w:tc>
                      <w:tcPr>
                        <w:tcW w:w="4931" w:type="dxa"/>
                        <w:tcBorders>
                          <w:top w:val="nil"/>
                          <w:left w:val="nil"/>
                          <w:bottom w:val="nil"/>
                          <w:right w:val="nil"/>
                        </w:tcBorders>
                        <w:shd w:val="clear" w:color="auto" w:fill="auto"/>
                        <w:noWrap/>
                        <w:vAlign w:val="bottom"/>
                        <w:hideMark/>
                      </w:tcPr>
                      <w:p w14:paraId="627ABB67" w14:textId="01E8735C"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xml:space="preserve">Laminated tempered glass </w:t>
                        </w:r>
                        <w:r w:rsidR="00B20F73">
                          <w:rPr>
                            <w:rFonts w:ascii="Tahoma" w:hAnsi="Tahoma" w:cs="Tahoma"/>
                            <w:color w:val="000000"/>
                            <w:sz w:val="18"/>
                            <w:szCs w:val="18"/>
                            <w:lang w:eastAsia="en-US"/>
                          </w:rPr>
                          <w:t xml:space="preserve">type </w:t>
                        </w:r>
                        <w:r w:rsidRPr="000B5B45">
                          <w:rPr>
                            <w:rFonts w:ascii="Tahoma" w:hAnsi="Tahoma" w:cs="Tahoma"/>
                            <w:color w:val="000000"/>
                            <w:sz w:val="18"/>
                            <w:szCs w:val="18"/>
                            <w:lang w:eastAsia="en-US"/>
                          </w:rPr>
                          <w:t>sash or materials of</w:t>
                        </w:r>
                      </w:p>
                    </w:tc>
                  </w:tr>
                  <w:tr w:rsidR="000B5B45" w:rsidRPr="000B5B45" w14:paraId="19EF1917" w14:textId="77777777" w:rsidTr="000B5B45">
                    <w:trPr>
                      <w:trHeight w:val="255"/>
                    </w:trPr>
                    <w:tc>
                      <w:tcPr>
                        <w:tcW w:w="4931" w:type="dxa"/>
                        <w:tcBorders>
                          <w:top w:val="nil"/>
                          <w:left w:val="nil"/>
                          <w:bottom w:val="nil"/>
                          <w:right w:val="nil"/>
                        </w:tcBorders>
                        <w:shd w:val="clear" w:color="auto" w:fill="auto"/>
                        <w:noWrap/>
                        <w:vAlign w:val="bottom"/>
                        <w:hideMark/>
                      </w:tcPr>
                      <w:p w14:paraId="1AFDE962" w14:textId="6CB83199"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similar or better performance, with counterweight or lock</w:t>
                        </w:r>
                      </w:p>
                    </w:tc>
                  </w:tr>
                  <w:tr w:rsidR="000B5B45" w:rsidRPr="000B5B45" w14:paraId="5ED48DC2" w14:textId="77777777" w:rsidTr="000B5B45">
                    <w:trPr>
                      <w:trHeight w:val="255"/>
                    </w:trPr>
                    <w:tc>
                      <w:tcPr>
                        <w:tcW w:w="4931" w:type="dxa"/>
                        <w:tcBorders>
                          <w:top w:val="nil"/>
                          <w:left w:val="nil"/>
                          <w:bottom w:val="nil"/>
                          <w:right w:val="nil"/>
                        </w:tcBorders>
                        <w:shd w:val="clear" w:color="auto" w:fill="auto"/>
                        <w:noWrap/>
                        <w:vAlign w:val="bottom"/>
                        <w:hideMark/>
                      </w:tcPr>
                      <w:p w14:paraId="04A23B96"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to allow sash to stay at preferred height, corrosion</w:t>
                        </w:r>
                      </w:p>
                    </w:tc>
                  </w:tr>
                  <w:tr w:rsidR="000B5B45" w:rsidRPr="000B5B45" w14:paraId="45D8EBCA" w14:textId="77777777" w:rsidTr="000B5B45">
                    <w:trPr>
                      <w:trHeight w:val="255"/>
                    </w:trPr>
                    <w:tc>
                      <w:tcPr>
                        <w:tcW w:w="4931" w:type="dxa"/>
                        <w:tcBorders>
                          <w:top w:val="nil"/>
                          <w:left w:val="nil"/>
                          <w:bottom w:val="nil"/>
                          <w:right w:val="nil"/>
                        </w:tcBorders>
                        <w:shd w:val="clear" w:color="auto" w:fill="auto"/>
                        <w:noWrap/>
                        <w:vAlign w:val="bottom"/>
                        <w:hideMark/>
                      </w:tcPr>
                      <w:p w14:paraId="1B4F2205" w14:textId="029FFBF6" w:rsidR="000B5B45" w:rsidRPr="000B5B45" w:rsidRDefault="004514B4"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resistant</w:t>
                        </w:r>
                        <w:r w:rsidR="000B5B45" w:rsidRPr="000B5B45">
                          <w:rPr>
                            <w:rFonts w:ascii="Tahoma" w:hAnsi="Tahoma" w:cs="Tahoma"/>
                            <w:color w:val="000000"/>
                            <w:sz w:val="18"/>
                            <w:szCs w:val="18"/>
                            <w:lang w:eastAsia="en-US"/>
                          </w:rPr>
                          <w:t>; Electric socket outside near the hood opening,</w:t>
                        </w:r>
                      </w:p>
                    </w:tc>
                  </w:tr>
                  <w:tr w:rsidR="000B5B45" w:rsidRPr="000B5B45" w14:paraId="30857543" w14:textId="77777777" w:rsidTr="000B5B45">
                    <w:trPr>
                      <w:trHeight w:val="255"/>
                    </w:trPr>
                    <w:tc>
                      <w:tcPr>
                        <w:tcW w:w="4931" w:type="dxa"/>
                        <w:tcBorders>
                          <w:top w:val="nil"/>
                          <w:left w:val="nil"/>
                          <w:bottom w:val="nil"/>
                          <w:right w:val="nil"/>
                        </w:tcBorders>
                        <w:shd w:val="clear" w:color="auto" w:fill="auto"/>
                        <w:noWrap/>
                        <w:vAlign w:val="bottom"/>
                        <w:hideMark/>
                      </w:tcPr>
                      <w:p w14:paraId="2DDA7349"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minimum of 2 outlet. Controller for air velocity including</w:t>
                        </w:r>
                      </w:p>
                    </w:tc>
                  </w:tr>
                  <w:tr w:rsidR="000B5B45" w:rsidRPr="000B5B45" w14:paraId="41837D1C" w14:textId="77777777" w:rsidTr="000B5B45">
                    <w:trPr>
                      <w:trHeight w:val="255"/>
                    </w:trPr>
                    <w:tc>
                      <w:tcPr>
                        <w:tcW w:w="4931" w:type="dxa"/>
                        <w:tcBorders>
                          <w:top w:val="nil"/>
                          <w:left w:val="nil"/>
                          <w:bottom w:val="nil"/>
                          <w:right w:val="nil"/>
                        </w:tcBorders>
                        <w:shd w:val="clear" w:color="auto" w:fill="auto"/>
                        <w:noWrap/>
                        <w:vAlign w:val="bottom"/>
                        <w:hideMark/>
                      </w:tcPr>
                      <w:p w14:paraId="0AF05898"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calibration upon installations; Alarm/alert system for filter</w:t>
                        </w:r>
                      </w:p>
                    </w:tc>
                  </w:tr>
                  <w:tr w:rsidR="000B5B45" w:rsidRPr="000B5B45" w14:paraId="3EC0836F" w14:textId="77777777" w:rsidTr="000B5B45">
                    <w:trPr>
                      <w:trHeight w:val="255"/>
                    </w:trPr>
                    <w:tc>
                      <w:tcPr>
                        <w:tcW w:w="4931" w:type="dxa"/>
                        <w:tcBorders>
                          <w:top w:val="nil"/>
                          <w:left w:val="nil"/>
                          <w:bottom w:val="nil"/>
                          <w:right w:val="nil"/>
                        </w:tcBorders>
                        <w:shd w:val="clear" w:color="auto" w:fill="auto"/>
                        <w:noWrap/>
                        <w:hideMark/>
                      </w:tcPr>
                      <w:p w14:paraId="6C63765B" w14:textId="77777777" w:rsidR="000B5B45" w:rsidRPr="000B5B45" w:rsidRDefault="000B5B45" w:rsidP="000B5B45">
                        <w:pPr>
                          <w:jc w:val="left"/>
                          <w:rPr>
                            <w:rFonts w:ascii="Tahoma" w:hAnsi="Tahoma" w:cs="Tahoma"/>
                            <w:color w:val="000000"/>
                            <w:sz w:val="20"/>
                            <w:szCs w:val="20"/>
                            <w:lang w:eastAsia="en-US"/>
                          </w:rPr>
                        </w:pPr>
                        <w:r w:rsidRPr="000B5B45">
                          <w:rPr>
                            <w:rFonts w:ascii="Tahoma" w:hAnsi="Tahoma" w:cs="Tahoma"/>
                            <w:color w:val="000000"/>
                            <w:sz w:val="20"/>
                            <w:szCs w:val="20"/>
                            <w:lang w:eastAsia="en-US"/>
                          </w:rPr>
                          <w:t>or scrubber saturation. Air velocity, fan failure and sash</w:t>
                        </w:r>
                      </w:p>
                    </w:tc>
                  </w:tr>
                  <w:tr w:rsidR="000B5B45" w:rsidRPr="000B5B45" w14:paraId="785F804E" w14:textId="77777777" w:rsidTr="000B5B45">
                    <w:trPr>
                      <w:trHeight w:val="255"/>
                    </w:trPr>
                    <w:tc>
                      <w:tcPr>
                        <w:tcW w:w="4931" w:type="dxa"/>
                        <w:tcBorders>
                          <w:top w:val="nil"/>
                          <w:left w:val="nil"/>
                          <w:bottom w:val="nil"/>
                          <w:right w:val="nil"/>
                        </w:tcBorders>
                        <w:shd w:val="clear" w:color="auto" w:fill="auto"/>
                        <w:noWrap/>
                        <w:hideMark/>
                      </w:tcPr>
                      <w:p w14:paraId="7A7F1542" w14:textId="77777777" w:rsidR="000B5B45" w:rsidRPr="000B5B45" w:rsidRDefault="000B5B45" w:rsidP="000B5B45">
                        <w:pPr>
                          <w:jc w:val="left"/>
                          <w:rPr>
                            <w:rFonts w:ascii="Tahoma" w:hAnsi="Tahoma" w:cs="Tahoma"/>
                            <w:color w:val="000000"/>
                            <w:sz w:val="20"/>
                            <w:szCs w:val="20"/>
                            <w:lang w:eastAsia="en-US"/>
                          </w:rPr>
                        </w:pPr>
                        <w:r w:rsidRPr="000B5B45">
                          <w:rPr>
                            <w:rFonts w:ascii="Tahoma" w:hAnsi="Tahoma" w:cs="Tahoma"/>
                            <w:color w:val="000000"/>
                            <w:sz w:val="20"/>
                            <w:szCs w:val="20"/>
                            <w:lang w:eastAsia="en-US"/>
                          </w:rPr>
                          <w:t>height for ductless and ducted fume hood. Chemical</w:t>
                        </w:r>
                      </w:p>
                    </w:tc>
                  </w:tr>
                  <w:tr w:rsidR="000B5B45" w:rsidRPr="000B5B45" w14:paraId="219DF0EB" w14:textId="77777777" w:rsidTr="000B5B45">
                    <w:trPr>
                      <w:trHeight w:val="255"/>
                    </w:trPr>
                    <w:tc>
                      <w:tcPr>
                        <w:tcW w:w="4931" w:type="dxa"/>
                        <w:tcBorders>
                          <w:top w:val="nil"/>
                          <w:left w:val="nil"/>
                          <w:bottom w:val="nil"/>
                          <w:right w:val="nil"/>
                        </w:tcBorders>
                        <w:shd w:val="clear" w:color="auto" w:fill="auto"/>
                        <w:noWrap/>
                        <w:hideMark/>
                      </w:tcPr>
                      <w:p w14:paraId="02CA2FF1" w14:textId="77777777" w:rsidR="000B5B45" w:rsidRPr="000B5B45" w:rsidRDefault="000B5B45" w:rsidP="000B5B45">
                        <w:pPr>
                          <w:jc w:val="left"/>
                          <w:rPr>
                            <w:rFonts w:ascii="Tahoma" w:hAnsi="Tahoma" w:cs="Tahoma"/>
                            <w:color w:val="000000"/>
                            <w:sz w:val="20"/>
                            <w:szCs w:val="20"/>
                            <w:lang w:eastAsia="en-US"/>
                          </w:rPr>
                        </w:pPr>
                        <w:r w:rsidRPr="000B5B45">
                          <w:rPr>
                            <w:rFonts w:ascii="Tahoma" w:hAnsi="Tahoma" w:cs="Tahoma"/>
                            <w:color w:val="000000"/>
                            <w:sz w:val="20"/>
                            <w:szCs w:val="20"/>
                            <w:lang w:eastAsia="en-US"/>
                          </w:rPr>
                          <w:t>resistant (epoxy resin coated or higher performance)</w:t>
                        </w:r>
                      </w:p>
                    </w:tc>
                  </w:tr>
                  <w:tr w:rsidR="000B5B45" w:rsidRPr="000B5B45" w14:paraId="27ADFD92" w14:textId="77777777" w:rsidTr="000B5B45">
                    <w:trPr>
                      <w:trHeight w:val="255"/>
                    </w:trPr>
                    <w:tc>
                      <w:tcPr>
                        <w:tcW w:w="4931" w:type="dxa"/>
                        <w:tcBorders>
                          <w:top w:val="nil"/>
                          <w:left w:val="nil"/>
                          <w:bottom w:val="nil"/>
                          <w:right w:val="nil"/>
                        </w:tcBorders>
                        <w:shd w:val="clear" w:color="auto" w:fill="auto"/>
                        <w:noWrap/>
                        <w:hideMark/>
                      </w:tcPr>
                      <w:p w14:paraId="43301BF9" w14:textId="77777777" w:rsidR="000B5B45" w:rsidRPr="000B5B45" w:rsidRDefault="000B5B45" w:rsidP="000B5B45">
                        <w:pPr>
                          <w:jc w:val="left"/>
                          <w:rPr>
                            <w:rFonts w:ascii="Tahoma" w:hAnsi="Tahoma" w:cs="Tahoma"/>
                            <w:color w:val="000000"/>
                            <w:sz w:val="20"/>
                            <w:szCs w:val="20"/>
                            <w:lang w:eastAsia="en-US"/>
                          </w:rPr>
                        </w:pPr>
                        <w:r w:rsidRPr="000B5B45">
                          <w:rPr>
                            <w:rFonts w:ascii="Tahoma" w:hAnsi="Tahoma" w:cs="Tahoma"/>
                            <w:color w:val="000000"/>
                            <w:sz w:val="20"/>
                            <w:szCs w:val="20"/>
                            <w:lang w:eastAsia="en-US"/>
                          </w:rPr>
                          <w:t>cabinet at the bottom of the fume hood; at least</w:t>
                        </w:r>
                      </w:p>
                    </w:tc>
                  </w:tr>
                  <w:tr w:rsidR="000B5B45" w:rsidRPr="000B5B45" w14:paraId="77DBF94F" w14:textId="77777777" w:rsidTr="000B5B45">
                    <w:trPr>
                      <w:trHeight w:val="255"/>
                    </w:trPr>
                    <w:tc>
                      <w:tcPr>
                        <w:tcW w:w="4931" w:type="dxa"/>
                        <w:tcBorders>
                          <w:top w:val="nil"/>
                          <w:left w:val="nil"/>
                          <w:bottom w:val="nil"/>
                          <w:right w:val="nil"/>
                        </w:tcBorders>
                        <w:shd w:val="clear" w:color="auto" w:fill="auto"/>
                        <w:noWrap/>
                        <w:vAlign w:val="bottom"/>
                        <w:hideMark/>
                      </w:tcPr>
                      <w:p w14:paraId="58E582E9" w14:textId="77777777" w:rsidR="000B5B45" w:rsidRPr="000B5B45" w:rsidRDefault="000B5B45" w:rsidP="000B5B45">
                        <w:pPr>
                          <w:jc w:val="left"/>
                          <w:rPr>
                            <w:rFonts w:ascii="Tahoma" w:hAnsi="Tahoma" w:cs="Tahoma"/>
                            <w:color w:val="000000"/>
                            <w:sz w:val="20"/>
                            <w:szCs w:val="20"/>
                            <w:lang w:eastAsia="en-US"/>
                          </w:rPr>
                        </w:pPr>
                        <w:r w:rsidRPr="000B5B45">
                          <w:rPr>
                            <w:rFonts w:ascii="Tahoma" w:hAnsi="Tahoma" w:cs="Tahoma"/>
                            <w:color w:val="000000"/>
                            <w:sz w:val="20"/>
                            <w:szCs w:val="20"/>
                            <w:lang w:eastAsia="en-US"/>
                          </w:rPr>
                          <w:t>ASHRAE 110 certified and /or EN14175 certified;</w:t>
                        </w:r>
                      </w:p>
                    </w:tc>
                  </w:tr>
                  <w:tr w:rsidR="000B5B45" w:rsidRPr="000B5B45" w14:paraId="6DFA5DDA" w14:textId="77777777" w:rsidTr="000B5B45">
                    <w:trPr>
                      <w:trHeight w:val="255"/>
                    </w:trPr>
                    <w:tc>
                      <w:tcPr>
                        <w:tcW w:w="4931" w:type="dxa"/>
                        <w:tcBorders>
                          <w:top w:val="nil"/>
                          <w:left w:val="nil"/>
                          <w:bottom w:val="nil"/>
                          <w:right w:val="nil"/>
                        </w:tcBorders>
                        <w:shd w:val="clear" w:color="auto" w:fill="auto"/>
                        <w:noWrap/>
                        <w:vAlign w:val="bottom"/>
                        <w:hideMark/>
                      </w:tcPr>
                      <w:p w14:paraId="4CF855A4"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Delivery, installation and commissioning of ductless fume</w:t>
                        </w:r>
                      </w:p>
                    </w:tc>
                  </w:tr>
                  <w:tr w:rsidR="000B5B45" w:rsidRPr="000B5B45" w14:paraId="50BF535D" w14:textId="77777777" w:rsidTr="000B5B45">
                    <w:trPr>
                      <w:trHeight w:val="255"/>
                    </w:trPr>
                    <w:tc>
                      <w:tcPr>
                        <w:tcW w:w="4931" w:type="dxa"/>
                        <w:tcBorders>
                          <w:top w:val="nil"/>
                          <w:left w:val="nil"/>
                          <w:bottom w:val="nil"/>
                          <w:right w:val="nil"/>
                        </w:tcBorders>
                        <w:shd w:val="clear" w:color="auto" w:fill="auto"/>
                        <w:noWrap/>
                        <w:vAlign w:val="bottom"/>
                        <w:hideMark/>
                      </w:tcPr>
                      <w:p w14:paraId="38EF55E7"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Hood or ducted fume hood with complete scrubber and</w:t>
                        </w:r>
                      </w:p>
                    </w:tc>
                  </w:tr>
                  <w:tr w:rsidR="000B5B45" w:rsidRPr="000B5B45" w14:paraId="7F88AF10" w14:textId="77777777" w:rsidTr="000B5B45">
                    <w:trPr>
                      <w:trHeight w:val="255"/>
                    </w:trPr>
                    <w:tc>
                      <w:tcPr>
                        <w:tcW w:w="4931" w:type="dxa"/>
                        <w:tcBorders>
                          <w:top w:val="nil"/>
                          <w:left w:val="nil"/>
                          <w:bottom w:val="nil"/>
                          <w:right w:val="nil"/>
                        </w:tcBorders>
                        <w:shd w:val="clear" w:color="auto" w:fill="auto"/>
                        <w:noWrap/>
                        <w:vAlign w:val="bottom"/>
                        <w:hideMark/>
                      </w:tcPr>
                      <w:p w14:paraId="56EDE575"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duct system; Exclusive distributorship or authorized</w:t>
                        </w:r>
                      </w:p>
                    </w:tc>
                  </w:tr>
                  <w:tr w:rsidR="000B5B45" w:rsidRPr="000B5B45" w14:paraId="55454083" w14:textId="77777777" w:rsidTr="000B5B45">
                    <w:trPr>
                      <w:trHeight w:val="255"/>
                    </w:trPr>
                    <w:tc>
                      <w:tcPr>
                        <w:tcW w:w="4931" w:type="dxa"/>
                        <w:tcBorders>
                          <w:top w:val="nil"/>
                          <w:left w:val="nil"/>
                          <w:bottom w:val="nil"/>
                          <w:right w:val="nil"/>
                        </w:tcBorders>
                        <w:shd w:val="clear" w:color="auto" w:fill="auto"/>
                        <w:noWrap/>
                        <w:vAlign w:val="bottom"/>
                        <w:hideMark/>
                      </w:tcPr>
                      <w:p w14:paraId="39B0F8CA"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Distributor with local after sales support and parts</w:t>
                        </w:r>
                      </w:p>
                    </w:tc>
                  </w:tr>
                  <w:tr w:rsidR="000B5B45" w:rsidRPr="000B5B45" w14:paraId="1D944813" w14:textId="77777777" w:rsidTr="000B5B45">
                    <w:trPr>
                      <w:trHeight w:val="255"/>
                    </w:trPr>
                    <w:tc>
                      <w:tcPr>
                        <w:tcW w:w="4931" w:type="dxa"/>
                        <w:tcBorders>
                          <w:top w:val="nil"/>
                          <w:left w:val="nil"/>
                          <w:bottom w:val="nil"/>
                          <w:right w:val="nil"/>
                        </w:tcBorders>
                        <w:shd w:val="clear" w:color="auto" w:fill="auto"/>
                        <w:noWrap/>
                        <w:vAlign w:val="bottom"/>
                        <w:hideMark/>
                      </w:tcPr>
                      <w:p w14:paraId="5CC8C757"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availability for at least 5 years form purchase of fume</w:t>
                        </w:r>
                      </w:p>
                    </w:tc>
                  </w:tr>
                  <w:tr w:rsidR="000B5B45" w:rsidRPr="000B5B45" w14:paraId="2896A4FD" w14:textId="77777777" w:rsidTr="000B5B45">
                    <w:trPr>
                      <w:trHeight w:val="255"/>
                    </w:trPr>
                    <w:tc>
                      <w:tcPr>
                        <w:tcW w:w="4931" w:type="dxa"/>
                        <w:tcBorders>
                          <w:top w:val="nil"/>
                          <w:left w:val="nil"/>
                          <w:bottom w:val="nil"/>
                          <w:right w:val="nil"/>
                        </w:tcBorders>
                        <w:shd w:val="clear" w:color="auto" w:fill="auto"/>
                        <w:noWrap/>
                        <w:vAlign w:val="bottom"/>
                        <w:hideMark/>
                      </w:tcPr>
                      <w:p w14:paraId="5C9DB0DB"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hood; Preventive maintenance of fume hood after 6</w:t>
                        </w:r>
                      </w:p>
                    </w:tc>
                  </w:tr>
                  <w:tr w:rsidR="000B5B45" w:rsidRPr="000B5B45" w14:paraId="771DCFF6" w14:textId="77777777" w:rsidTr="000B5B45">
                    <w:trPr>
                      <w:trHeight w:val="255"/>
                    </w:trPr>
                    <w:tc>
                      <w:tcPr>
                        <w:tcW w:w="4931" w:type="dxa"/>
                        <w:tcBorders>
                          <w:top w:val="nil"/>
                          <w:left w:val="nil"/>
                          <w:bottom w:val="nil"/>
                          <w:right w:val="nil"/>
                        </w:tcBorders>
                        <w:shd w:val="clear" w:color="auto" w:fill="auto"/>
                        <w:noWrap/>
                        <w:vAlign w:val="bottom"/>
                        <w:hideMark/>
                      </w:tcPr>
                      <w:p w14:paraId="3644592C"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mos. Inclusive of scrubber maintenance.</w:t>
                        </w:r>
                      </w:p>
                    </w:tc>
                  </w:tr>
                </w:tbl>
                <w:p w14:paraId="60053859" w14:textId="100517CF" w:rsidR="000B5B45" w:rsidRPr="000B5B45" w:rsidRDefault="000B5B45" w:rsidP="000B5B45">
                  <w:pPr>
                    <w:jc w:val="left"/>
                    <w:rPr>
                      <w:rFonts w:ascii="Tahoma" w:hAnsi="Tahoma" w:cs="Tahoma"/>
                      <w:color w:val="000000"/>
                      <w:sz w:val="16"/>
                      <w:szCs w:val="16"/>
                      <w:lang w:eastAsia="en-US"/>
                    </w:rPr>
                  </w:pPr>
                </w:p>
              </w:tc>
            </w:tr>
          </w:tbl>
          <w:p w14:paraId="1FD99E3E" w14:textId="377A1414" w:rsidR="009B0D26" w:rsidRPr="0061216A" w:rsidRDefault="009B0D26" w:rsidP="009B0D26">
            <w:pPr>
              <w:spacing w:line="276" w:lineRule="auto"/>
              <w:jc w:val="left"/>
            </w:pPr>
          </w:p>
        </w:tc>
        <w:tc>
          <w:tcPr>
            <w:tcW w:w="1143" w:type="dxa"/>
          </w:tcPr>
          <w:p w14:paraId="7A987D3F" w14:textId="38734082" w:rsidR="009B0D26" w:rsidRDefault="000B5B45" w:rsidP="009B0D26">
            <w:pPr>
              <w:jc w:val="center"/>
            </w:pPr>
            <w:r>
              <w:lastRenderedPageBreak/>
              <w:t>1</w:t>
            </w:r>
          </w:p>
        </w:tc>
        <w:tc>
          <w:tcPr>
            <w:tcW w:w="787" w:type="dxa"/>
          </w:tcPr>
          <w:p w14:paraId="4709DA17" w14:textId="26C4F5E8" w:rsidR="009B0D26" w:rsidRPr="009046B7" w:rsidRDefault="000B5B45" w:rsidP="009B0D26">
            <w:pPr>
              <w:spacing w:line="276" w:lineRule="auto"/>
              <w:jc w:val="center"/>
            </w:pPr>
            <w:r>
              <w:t>unit</w:t>
            </w:r>
          </w:p>
        </w:tc>
        <w:tc>
          <w:tcPr>
            <w:tcW w:w="1837" w:type="dxa"/>
          </w:tcPr>
          <w:p w14:paraId="6000761A" w14:textId="5911DE28" w:rsidR="009B0D26" w:rsidRPr="00102675" w:rsidRDefault="004514B4" w:rsidP="009B0D26">
            <w:r>
              <w:t>From December 27, 2024</w:t>
            </w:r>
            <w:r w:rsidRPr="007526B5">
              <w:t xml:space="preserve"> up to contract duration</w:t>
            </w:r>
          </w:p>
        </w:tc>
      </w:tr>
      <w:tr w:rsidR="009B0D26" w14:paraId="7BB94C6A" w14:textId="77777777" w:rsidTr="004514B4">
        <w:trPr>
          <w:trHeight w:val="962"/>
        </w:trPr>
        <w:tc>
          <w:tcPr>
            <w:tcW w:w="1070" w:type="dxa"/>
          </w:tcPr>
          <w:p w14:paraId="587C0E3E" w14:textId="7B0BACE1" w:rsidR="009B0D26" w:rsidRDefault="009B0D26" w:rsidP="009B0D26">
            <w:pPr>
              <w:spacing w:before="240" w:line="600" w:lineRule="auto"/>
              <w:jc w:val="center"/>
            </w:pPr>
            <w:r>
              <w:t>11</w:t>
            </w:r>
          </w:p>
        </w:tc>
        <w:tc>
          <w:tcPr>
            <w:tcW w:w="5513" w:type="dxa"/>
            <w:vAlign w:val="center"/>
          </w:tcPr>
          <w:p w14:paraId="2A3B4FA5" w14:textId="1CD3CA84" w:rsidR="009B0D26" w:rsidRPr="0061216A" w:rsidRDefault="000B5B45" w:rsidP="009B0D26">
            <w:pPr>
              <w:spacing w:line="276" w:lineRule="auto"/>
              <w:jc w:val="left"/>
            </w:pPr>
            <w:r w:rsidRPr="000B5B45">
              <w:t>Digital Caliper 8"</w:t>
            </w:r>
          </w:p>
        </w:tc>
        <w:tc>
          <w:tcPr>
            <w:tcW w:w="1143" w:type="dxa"/>
          </w:tcPr>
          <w:p w14:paraId="406B2EBB" w14:textId="1FC152EB" w:rsidR="009B0D26" w:rsidRDefault="009B0D26" w:rsidP="009B0D26">
            <w:pPr>
              <w:jc w:val="center"/>
            </w:pPr>
            <w:r>
              <w:t>2</w:t>
            </w:r>
          </w:p>
        </w:tc>
        <w:tc>
          <w:tcPr>
            <w:tcW w:w="787" w:type="dxa"/>
          </w:tcPr>
          <w:p w14:paraId="6AEC81D7" w14:textId="6BDFFC6A" w:rsidR="009B0D26" w:rsidRPr="009046B7" w:rsidRDefault="009B0D26" w:rsidP="009B0D26">
            <w:pPr>
              <w:spacing w:line="276" w:lineRule="auto"/>
              <w:jc w:val="center"/>
            </w:pPr>
            <w:r>
              <w:t>Pc</w:t>
            </w:r>
          </w:p>
        </w:tc>
        <w:tc>
          <w:tcPr>
            <w:tcW w:w="1837" w:type="dxa"/>
          </w:tcPr>
          <w:p w14:paraId="0E3E0101" w14:textId="7EE54CEA" w:rsidR="009B0D26" w:rsidRPr="00102675" w:rsidRDefault="004514B4" w:rsidP="009B0D26">
            <w:r>
              <w:t>From December 27, 2024</w:t>
            </w:r>
            <w:r w:rsidRPr="007526B5">
              <w:t xml:space="preserve"> up to contract duration</w:t>
            </w:r>
          </w:p>
        </w:tc>
      </w:tr>
      <w:tr w:rsidR="009B0D26" w14:paraId="6FCE4CA8" w14:textId="77777777" w:rsidTr="004514B4">
        <w:trPr>
          <w:trHeight w:val="962"/>
        </w:trPr>
        <w:tc>
          <w:tcPr>
            <w:tcW w:w="1070" w:type="dxa"/>
          </w:tcPr>
          <w:p w14:paraId="10ECD90D" w14:textId="78D64E66" w:rsidR="009B0D26" w:rsidRDefault="009B0D26" w:rsidP="009B0D26">
            <w:pPr>
              <w:spacing w:before="240" w:line="600" w:lineRule="auto"/>
              <w:jc w:val="center"/>
            </w:pPr>
            <w:r>
              <w:t>12</w:t>
            </w:r>
          </w:p>
        </w:tc>
        <w:tc>
          <w:tcPr>
            <w:tcW w:w="5513" w:type="dxa"/>
            <w:vAlign w:val="center"/>
          </w:tcPr>
          <w:p w14:paraId="694F89E2" w14:textId="6226E3A1" w:rsidR="009B0D26" w:rsidRPr="0061216A" w:rsidRDefault="000B5B45" w:rsidP="009B0D26">
            <w:pPr>
              <w:spacing w:line="276" w:lineRule="auto"/>
              <w:jc w:val="left"/>
            </w:pPr>
            <w:r w:rsidRPr="000B5B45">
              <w:t>Glass Pipette 10ml with aspirator</w:t>
            </w:r>
          </w:p>
        </w:tc>
        <w:tc>
          <w:tcPr>
            <w:tcW w:w="1143" w:type="dxa"/>
          </w:tcPr>
          <w:p w14:paraId="2B698BDA" w14:textId="0ECB8E15" w:rsidR="009B0D26" w:rsidRDefault="000B5B45" w:rsidP="009B0D26">
            <w:pPr>
              <w:jc w:val="center"/>
            </w:pPr>
            <w:r>
              <w:t>1</w:t>
            </w:r>
          </w:p>
        </w:tc>
        <w:tc>
          <w:tcPr>
            <w:tcW w:w="787" w:type="dxa"/>
          </w:tcPr>
          <w:p w14:paraId="0B27017E" w14:textId="5388B216" w:rsidR="009B0D26" w:rsidRPr="009046B7" w:rsidRDefault="009B0D26" w:rsidP="009B0D26">
            <w:pPr>
              <w:spacing w:line="276" w:lineRule="auto"/>
              <w:jc w:val="center"/>
            </w:pPr>
            <w:r>
              <w:t>Pc</w:t>
            </w:r>
          </w:p>
        </w:tc>
        <w:tc>
          <w:tcPr>
            <w:tcW w:w="1837" w:type="dxa"/>
          </w:tcPr>
          <w:p w14:paraId="7270E356" w14:textId="47C2531A" w:rsidR="009B0D26" w:rsidRPr="00102675" w:rsidRDefault="004514B4" w:rsidP="009B0D26">
            <w:r>
              <w:t>From December 27, 2024</w:t>
            </w:r>
            <w:r w:rsidRPr="007526B5">
              <w:t xml:space="preserve"> up to contract duration</w:t>
            </w:r>
          </w:p>
        </w:tc>
      </w:tr>
      <w:tr w:rsidR="009B0D26" w14:paraId="158149D9" w14:textId="77777777" w:rsidTr="004514B4">
        <w:trPr>
          <w:trHeight w:val="962"/>
        </w:trPr>
        <w:tc>
          <w:tcPr>
            <w:tcW w:w="1070" w:type="dxa"/>
          </w:tcPr>
          <w:p w14:paraId="4E0FAE6E" w14:textId="3CFE293D" w:rsidR="009B0D26" w:rsidRDefault="009B0D26" w:rsidP="009B0D26">
            <w:pPr>
              <w:spacing w:before="240" w:line="600" w:lineRule="auto"/>
              <w:jc w:val="center"/>
            </w:pPr>
            <w:r>
              <w:t>13</w:t>
            </w:r>
          </w:p>
        </w:tc>
        <w:tc>
          <w:tcPr>
            <w:tcW w:w="5513" w:type="dxa"/>
            <w:vAlign w:val="center"/>
          </w:tcPr>
          <w:p w14:paraId="4AA3837C" w14:textId="055E0D9A" w:rsidR="009B0D26" w:rsidRPr="0061216A" w:rsidRDefault="000B5B45" w:rsidP="009B0D26">
            <w:pPr>
              <w:spacing w:line="276" w:lineRule="auto"/>
              <w:jc w:val="left"/>
            </w:pPr>
            <w:r w:rsidRPr="000B5B45">
              <w:t>Graduated Cylinder 10 ml.</w:t>
            </w:r>
          </w:p>
        </w:tc>
        <w:tc>
          <w:tcPr>
            <w:tcW w:w="1143" w:type="dxa"/>
          </w:tcPr>
          <w:p w14:paraId="7DF7F77F" w14:textId="26B0AB30" w:rsidR="009B0D26" w:rsidRDefault="000B5B45" w:rsidP="009B0D26">
            <w:pPr>
              <w:jc w:val="center"/>
            </w:pPr>
            <w:r>
              <w:t>1</w:t>
            </w:r>
          </w:p>
        </w:tc>
        <w:tc>
          <w:tcPr>
            <w:tcW w:w="787" w:type="dxa"/>
          </w:tcPr>
          <w:p w14:paraId="2CDEBFF8" w14:textId="0C894FCB" w:rsidR="009B0D26" w:rsidRPr="009046B7" w:rsidRDefault="009B0D26" w:rsidP="009B0D26">
            <w:pPr>
              <w:spacing w:line="276" w:lineRule="auto"/>
              <w:jc w:val="center"/>
            </w:pPr>
            <w:r>
              <w:t>Pc</w:t>
            </w:r>
          </w:p>
        </w:tc>
        <w:tc>
          <w:tcPr>
            <w:tcW w:w="1837" w:type="dxa"/>
          </w:tcPr>
          <w:p w14:paraId="7877583E" w14:textId="0B203E4A" w:rsidR="009B0D26" w:rsidRPr="00102675" w:rsidRDefault="004514B4" w:rsidP="009B0D26">
            <w:r>
              <w:t>From December 27, 2024</w:t>
            </w:r>
            <w:r w:rsidRPr="007526B5">
              <w:t xml:space="preserve"> up to contract duration</w:t>
            </w:r>
          </w:p>
        </w:tc>
      </w:tr>
      <w:tr w:rsidR="009B0D26" w14:paraId="29046B12" w14:textId="77777777" w:rsidTr="004514B4">
        <w:trPr>
          <w:trHeight w:val="962"/>
        </w:trPr>
        <w:tc>
          <w:tcPr>
            <w:tcW w:w="1070" w:type="dxa"/>
          </w:tcPr>
          <w:p w14:paraId="0B7747FA" w14:textId="59D3419B" w:rsidR="009B0D26" w:rsidRDefault="009B0D26" w:rsidP="009B0D26">
            <w:pPr>
              <w:spacing w:before="240" w:line="600" w:lineRule="auto"/>
              <w:jc w:val="center"/>
            </w:pPr>
            <w:r>
              <w:t>14</w:t>
            </w:r>
          </w:p>
        </w:tc>
        <w:tc>
          <w:tcPr>
            <w:tcW w:w="5513" w:type="dxa"/>
            <w:vAlign w:val="center"/>
          </w:tcPr>
          <w:p w14:paraId="7A10F2BF" w14:textId="0FE24D63" w:rsidR="009B0D26" w:rsidRPr="0061216A" w:rsidRDefault="00B20F73" w:rsidP="009B0D26">
            <w:pPr>
              <w:spacing w:line="276" w:lineRule="auto"/>
              <w:jc w:val="left"/>
            </w:pPr>
            <w:r w:rsidRPr="000B5B45">
              <w:t>Sieve</w:t>
            </w:r>
            <w:r w:rsidR="000B5B45" w:rsidRPr="000B5B45">
              <w:t xml:space="preserve"> Brass - 3" (75mm) x 8" (200mm) dia.</w:t>
            </w:r>
          </w:p>
        </w:tc>
        <w:tc>
          <w:tcPr>
            <w:tcW w:w="1143" w:type="dxa"/>
          </w:tcPr>
          <w:p w14:paraId="773D7AAD" w14:textId="0DAC84AA" w:rsidR="009B0D26" w:rsidRDefault="000B5B45" w:rsidP="009B0D26">
            <w:pPr>
              <w:jc w:val="center"/>
            </w:pPr>
            <w:r>
              <w:t>1</w:t>
            </w:r>
          </w:p>
        </w:tc>
        <w:tc>
          <w:tcPr>
            <w:tcW w:w="787" w:type="dxa"/>
          </w:tcPr>
          <w:p w14:paraId="0C983144" w14:textId="791843A7" w:rsidR="009B0D26" w:rsidRPr="009046B7" w:rsidRDefault="000B5B45" w:rsidP="009B0D26">
            <w:pPr>
              <w:spacing w:line="276" w:lineRule="auto"/>
              <w:jc w:val="center"/>
            </w:pPr>
            <w:r>
              <w:t>Pc</w:t>
            </w:r>
          </w:p>
        </w:tc>
        <w:tc>
          <w:tcPr>
            <w:tcW w:w="1837" w:type="dxa"/>
          </w:tcPr>
          <w:p w14:paraId="45A6BF44" w14:textId="47E9ADFA" w:rsidR="009B0D26" w:rsidRPr="00102675" w:rsidRDefault="004514B4" w:rsidP="009B0D26">
            <w:r>
              <w:t>From December 27, 2024</w:t>
            </w:r>
            <w:r w:rsidRPr="007526B5">
              <w:t xml:space="preserve"> up to contract duration</w:t>
            </w:r>
          </w:p>
        </w:tc>
      </w:tr>
      <w:tr w:rsidR="009B0D26" w14:paraId="7EE9C0D2" w14:textId="77777777" w:rsidTr="004514B4">
        <w:trPr>
          <w:trHeight w:val="962"/>
        </w:trPr>
        <w:tc>
          <w:tcPr>
            <w:tcW w:w="1070" w:type="dxa"/>
          </w:tcPr>
          <w:p w14:paraId="05241073" w14:textId="3F441BF6" w:rsidR="009B0D26" w:rsidRDefault="009B0D26" w:rsidP="009B0D26">
            <w:pPr>
              <w:spacing w:before="240" w:line="600" w:lineRule="auto"/>
              <w:jc w:val="center"/>
            </w:pPr>
            <w:r>
              <w:t>15</w:t>
            </w:r>
          </w:p>
        </w:tc>
        <w:tc>
          <w:tcPr>
            <w:tcW w:w="5513" w:type="dxa"/>
            <w:vAlign w:val="center"/>
          </w:tcPr>
          <w:p w14:paraId="5397C4DF" w14:textId="0AE8432D" w:rsidR="009B0D26" w:rsidRPr="0061216A" w:rsidRDefault="00B20F73" w:rsidP="000B5B45">
            <w:pPr>
              <w:spacing w:line="276" w:lineRule="auto"/>
              <w:jc w:val="left"/>
            </w:pPr>
            <w:r>
              <w:t>S</w:t>
            </w:r>
            <w:r w:rsidRPr="000B5B45">
              <w:t>ieve</w:t>
            </w:r>
            <w:r w:rsidR="000B5B45" w:rsidRPr="000B5B45">
              <w:t xml:space="preserve"> Brass - </w:t>
            </w:r>
            <w:r w:rsidR="000B5B45">
              <w:t>#80</w:t>
            </w:r>
            <w:r w:rsidR="000B5B45" w:rsidRPr="000B5B45">
              <w:t xml:space="preserve"> (75mm) x 8" (200mm) dia.</w:t>
            </w:r>
          </w:p>
        </w:tc>
        <w:tc>
          <w:tcPr>
            <w:tcW w:w="1143" w:type="dxa"/>
          </w:tcPr>
          <w:p w14:paraId="00688897" w14:textId="5BDE9F5B" w:rsidR="009B0D26" w:rsidRDefault="009B0D26" w:rsidP="009B0D26">
            <w:pPr>
              <w:jc w:val="center"/>
            </w:pPr>
            <w:r>
              <w:t>1</w:t>
            </w:r>
          </w:p>
        </w:tc>
        <w:tc>
          <w:tcPr>
            <w:tcW w:w="787" w:type="dxa"/>
          </w:tcPr>
          <w:p w14:paraId="454CB9B5" w14:textId="00229510" w:rsidR="009B0D26" w:rsidRPr="009046B7" w:rsidRDefault="000B5B45" w:rsidP="009B0D26">
            <w:pPr>
              <w:spacing w:line="276" w:lineRule="auto"/>
              <w:jc w:val="center"/>
            </w:pPr>
            <w:r>
              <w:t>Pc</w:t>
            </w:r>
          </w:p>
        </w:tc>
        <w:tc>
          <w:tcPr>
            <w:tcW w:w="1837" w:type="dxa"/>
          </w:tcPr>
          <w:p w14:paraId="2B7D3F15" w14:textId="6A13D708" w:rsidR="009B0D26" w:rsidRPr="00102675" w:rsidRDefault="004514B4" w:rsidP="009B0D26">
            <w:r>
              <w:t>From December 27, 2024</w:t>
            </w:r>
            <w:r w:rsidRPr="007526B5">
              <w:t xml:space="preserve"> up to contract duration</w:t>
            </w:r>
          </w:p>
        </w:tc>
      </w:tr>
      <w:tr w:rsidR="009B0D26" w14:paraId="4756CB95" w14:textId="77777777" w:rsidTr="004514B4">
        <w:trPr>
          <w:trHeight w:val="962"/>
        </w:trPr>
        <w:tc>
          <w:tcPr>
            <w:tcW w:w="1070" w:type="dxa"/>
          </w:tcPr>
          <w:p w14:paraId="322A76E4" w14:textId="646D53BA" w:rsidR="009B0D26" w:rsidRDefault="009B0D26" w:rsidP="009B0D26">
            <w:pPr>
              <w:spacing w:before="240" w:line="600" w:lineRule="auto"/>
              <w:jc w:val="center"/>
            </w:pPr>
            <w:r>
              <w:t>16</w:t>
            </w:r>
          </w:p>
        </w:tc>
        <w:tc>
          <w:tcPr>
            <w:tcW w:w="5513" w:type="dxa"/>
            <w:vAlign w:val="center"/>
          </w:tcPr>
          <w:tbl>
            <w:tblPr>
              <w:tblW w:w="4856" w:type="dxa"/>
              <w:tblLook w:val="04A0" w:firstRow="1" w:lastRow="0" w:firstColumn="1" w:lastColumn="0" w:noHBand="0" w:noVBand="1"/>
            </w:tblPr>
            <w:tblGrid>
              <w:gridCol w:w="4856"/>
            </w:tblGrid>
            <w:tr w:rsidR="000B5B45" w:rsidRPr="000B5B45" w14:paraId="1B5C5766" w14:textId="77777777" w:rsidTr="00F92DEA">
              <w:trPr>
                <w:trHeight w:val="330"/>
              </w:trPr>
              <w:tc>
                <w:tcPr>
                  <w:tcW w:w="4856" w:type="dxa"/>
                  <w:tcBorders>
                    <w:top w:val="single" w:sz="4" w:space="0" w:color="595959"/>
                    <w:left w:val="nil"/>
                    <w:bottom w:val="single" w:sz="4" w:space="0" w:color="595959"/>
                    <w:right w:val="nil"/>
                  </w:tcBorders>
                  <w:shd w:val="clear" w:color="auto" w:fill="auto"/>
                  <w:noWrap/>
                  <w:vAlign w:val="bottom"/>
                  <w:hideMark/>
                </w:tcPr>
                <w:p w14:paraId="2A4B071B" w14:textId="77777777" w:rsidR="000B5B45" w:rsidRPr="000B5B45" w:rsidRDefault="000B5B45" w:rsidP="000B5B45">
                  <w:pPr>
                    <w:jc w:val="left"/>
                    <w:rPr>
                      <w:rFonts w:ascii="Tahoma" w:hAnsi="Tahoma" w:cs="Tahoma"/>
                      <w:color w:val="000000"/>
                      <w:sz w:val="20"/>
                      <w:szCs w:val="20"/>
                      <w:lang w:eastAsia="en-US"/>
                    </w:rPr>
                  </w:pPr>
                  <w:r w:rsidRPr="000B5B45">
                    <w:rPr>
                      <w:rFonts w:ascii="Tahoma" w:hAnsi="Tahoma" w:cs="Tahoma"/>
                      <w:color w:val="000000"/>
                      <w:sz w:val="20"/>
                      <w:szCs w:val="20"/>
                      <w:lang w:eastAsia="en-US"/>
                    </w:rPr>
                    <w:t>CBR Soaking Tank</w:t>
                  </w:r>
                </w:p>
              </w:tc>
            </w:tr>
            <w:tr w:rsidR="000B5B45" w:rsidRPr="000B5B45" w14:paraId="2FBC280F" w14:textId="77777777" w:rsidTr="00F92DEA">
              <w:trPr>
                <w:trHeight w:val="285"/>
              </w:trPr>
              <w:tc>
                <w:tcPr>
                  <w:tcW w:w="4856" w:type="dxa"/>
                  <w:tcBorders>
                    <w:top w:val="nil"/>
                    <w:left w:val="nil"/>
                    <w:bottom w:val="nil"/>
                    <w:right w:val="nil"/>
                  </w:tcBorders>
                  <w:shd w:val="clear" w:color="auto" w:fill="auto"/>
                  <w:noWrap/>
                  <w:vAlign w:val="bottom"/>
                  <w:hideMark/>
                </w:tcPr>
                <w:p w14:paraId="4091AD8F" w14:textId="77777777" w:rsidR="000B5B45" w:rsidRPr="000B5B45" w:rsidRDefault="000B5B45" w:rsidP="000B5B45">
                  <w:pPr>
                    <w:jc w:val="left"/>
                    <w:rPr>
                      <w:rFonts w:ascii="Tahoma" w:hAnsi="Tahoma" w:cs="Tahoma"/>
                      <w:color w:val="000000"/>
                      <w:sz w:val="20"/>
                      <w:szCs w:val="20"/>
                      <w:lang w:eastAsia="en-US"/>
                    </w:rPr>
                  </w:pPr>
                  <w:r w:rsidRPr="000B5B45">
                    <w:rPr>
                      <w:rFonts w:ascii="Tahoma" w:hAnsi="Tahoma" w:cs="Tahoma"/>
                      <w:color w:val="000000"/>
                      <w:sz w:val="20"/>
                      <w:szCs w:val="20"/>
                      <w:lang w:eastAsia="en-US"/>
                    </w:rPr>
                    <w:t>- Galvanized Steel (1.5mm thickness)</w:t>
                  </w:r>
                </w:p>
              </w:tc>
            </w:tr>
            <w:tr w:rsidR="000B5B45" w:rsidRPr="000B5B45" w14:paraId="66238CDE" w14:textId="77777777" w:rsidTr="00F92DEA">
              <w:trPr>
                <w:trHeight w:val="285"/>
              </w:trPr>
              <w:tc>
                <w:tcPr>
                  <w:tcW w:w="4856" w:type="dxa"/>
                  <w:tcBorders>
                    <w:top w:val="nil"/>
                    <w:left w:val="nil"/>
                    <w:bottom w:val="nil"/>
                    <w:right w:val="nil"/>
                  </w:tcBorders>
                  <w:shd w:val="clear" w:color="auto" w:fill="auto"/>
                  <w:noWrap/>
                  <w:vAlign w:val="bottom"/>
                  <w:hideMark/>
                </w:tcPr>
                <w:p w14:paraId="60598A82" w14:textId="77777777" w:rsidR="000B5B45" w:rsidRPr="000B5B45" w:rsidRDefault="000B5B45" w:rsidP="000B5B45">
                  <w:pPr>
                    <w:jc w:val="left"/>
                    <w:rPr>
                      <w:rFonts w:ascii="Tahoma" w:hAnsi="Tahoma" w:cs="Tahoma"/>
                      <w:color w:val="000000"/>
                      <w:sz w:val="20"/>
                      <w:szCs w:val="20"/>
                      <w:lang w:eastAsia="en-US"/>
                    </w:rPr>
                  </w:pPr>
                  <w:r w:rsidRPr="000B5B45">
                    <w:rPr>
                      <w:rFonts w:ascii="Tahoma" w:hAnsi="Tahoma" w:cs="Tahoma"/>
                      <w:color w:val="000000"/>
                      <w:sz w:val="20"/>
                      <w:szCs w:val="20"/>
                      <w:lang w:eastAsia="en-US"/>
                    </w:rPr>
                    <w:t>- Size: 55 cm x 33cm x 35cm</w:t>
                  </w:r>
                </w:p>
              </w:tc>
            </w:tr>
          </w:tbl>
          <w:p w14:paraId="221FDDA6" w14:textId="46FE713D" w:rsidR="009B0D26" w:rsidRPr="0061216A" w:rsidRDefault="009B0D26" w:rsidP="009B0D26">
            <w:pPr>
              <w:spacing w:line="276" w:lineRule="auto"/>
              <w:jc w:val="left"/>
            </w:pPr>
          </w:p>
        </w:tc>
        <w:tc>
          <w:tcPr>
            <w:tcW w:w="1143" w:type="dxa"/>
          </w:tcPr>
          <w:p w14:paraId="3B86F475" w14:textId="0DA4240D" w:rsidR="009B0D26" w:rsidRDefault="009B0D26" w:rsidP="009B0D26">
            <w:pPr>
              <w:jc w:val="center"/>
            </w:pPr>
            <w:r>
              <w:t>1</w:t>
            </w:r>
          </w:p>
        </w:tc>
        <w:tc>
          <w:tcPr>
            <w:tcW w:w="787" w:type="dxa"/>
          </w:tcPr>
          <w:p w14:paraId="435D0D76" w14:textId="23B68EA8" w:rsidR="009B0D26" w:rsidRPr="009046B7" w:rsidRDefault="000B5B45" w:rsidP="009B0D26">
            <w:pPr>
              <w:spacing w:line="276" w:lineRule="auto"/>
              <w:jc w:val="center"/>
            </w:pPr>
            <w:r>
              <w:t>Unit</w:t>
            </w:r>
          </w:p>
        </w:tc>
        <w:tc>
          <w:tcPr>
            <w:tcW w:w="1837" w:type="dxa"/>
          </w:tcPr>
          <w:p w14:paraId="63DA435A" w14:textId="1D5D0769" w:rsidR="009B0D26" w:rsidRPr="00102675" w:rsidRDefault="004514B4" w:rsidP="009B0D26">
            <w:r>
              <w:t>From December 27, 2024</w:t>
            </w:r>
            <w:r w:rsidRPr="007526B5">
              <w:t xml:space="preserve"> up to contract duration</w:t>
            </w:r>
          </w:p>
        </w:tc>
      </w:tr>
      <w:tr w:rsidR="009B0D26" w14:paraId="2BB98FCD" w14:textId="77777777" w:rsidTr="004514B4">
        <w:trPr>
          <w:trHeight w:val="962"/>
        </w:trPr>
        <w:tc>
          <w:tcPr>
            <w:tcW w:w="1070" w:type="dxa"/>
          </w:tcPr>
          <w:p w14:paraId="48398E41" w14:textId="2EC9B237" w:rsidR="009B0D26" w:rsidRDefault="009B0D26" w:rsidP="009B0D26">
            <w:pPr>
              <w:spacing w:before="240" w:line="600" w:lineRule="auto"/>
              <w:jc w:val="center"/>
            </w:pPr>
            <w:r>
              <w:t>17</w:t>
            </w:r>
          </w:p>
        </w:tc>
        <w:tc>
          <w:tcPr>
            <w:tcW w:w="5513" w:type="dxa"/>
            <w:vAlign w:val="center"/>
          </w:tcPr>
          <w:tbl>
            <w:tblPr>
              <w:tblW w:w="4856" w:type="dxa"/>
              <w:tblLook w:val="04A0" w:firstRow="1" w:lastRow="0" w:firstColumn="1" w:lastColumn="0" w:noHBand="0" w:noVBand="1"/>
            </w:tblPr>
            <w:tblGrid>
              <w:gridCol w:w="4856"/>
            </w:tblGrid>
            <w:tr w:rsidR="000B5B45" w:rsidRPr="000B5B45" w14:paraId="5DA73282" w14:textId="77777777" w:rsidTr="00F92DEA">
              <w:trPr>
                <w:trHeight w:val="330"/>
              </w:trPr>
              <w:tc>
                <w:tcPr>
                  <w:tcW w:w="4856" w:type="dxa"/>
                  <w:tcBorders>
                    <w:top w:val="nil"/>
                    <w:left w:val="nil"/>
                    <w:bottom w:val="single" w:sz="4" w:space="0" w:color="A6A6A6"/>
                    <w:right w:val="nil"/>
                  </w:tcBorders>
                  <w:shd w:val="clear" w:color="auto" w:fill="auto"/>
                  <w:noWrap/>
                  <w:vAlign w:val="bottom"/>
                  <w:hideMark/>
                </w:tcPr>
                <w:p w14:paraId="054FB389"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Working Table</w:t>
                  </w:r>
                </w:p>
              </w:tc>
            </w:tr>
            <w:tr w:rsidR="000B5B45" w:rsidRPr="000B5B45" w14:paraId="0C4E364E" w14:textId="77777777" w:rsidTr="00F92DEA">
              <w:trPr>
                <w:trHeight w:val="285"/>
              </w:trPr>
              <w:tc>
                <w:tcPr>
                  <w:tcW w:w="4856" w:type="dxa"/>
                  <w:tcBorders>
                    <w:top w:val="nil"/>
                    <w:left w:val="nil"/>
                    <w:bottom w:val="nil"/>
                    <w:right w:val="nil"/>
                  </w:tcBorders>
                  <w:shd w:val="clear" w:color="auto" w:fill="auto"/>
                  <w:noWrap/>
                  <w:vAlign w:val="bottom"/>
                  <w:hideMark/>
                </w:tcPr>
                <w:p w14:paraId="724997B7"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- 2x2 (1.5mm thickness) Square Tubing Galvanized</w:t>
                  </w:r>
                </w:p>
              </w:tc>
            </w:tr>
            <w:tr w:rsidR="000B5B45" w:rsidRPr="000B5B45" w14:paraId="40FAF183" w14:textId="77777777" w:rsidTr="00F92DEA">
              <w:trPr>
                <w:trHeight w:val="285"/>
              </w:trPr>
              <w:tc>
                <w:tcPr>
                  <w:tcW w:w="4856" w:type="dxa"/>
                  <w:tcBorders>
                    <w:top w:val="nil"/>
                    <w:left w:val="nil"/>
                    <w:bottom w:val="nil"/>
                    <w:right w:val="nil"/>
                  </w:tcBorders>
                  <w:shd w:val="clear" w:color="auto" w:fill="auto"/>
                  <w:noWrap/>
                  <w:vAlign w:val="bottom"/>
                  <w:hideMark/>
                </w:tcPr>
                <w:p w14:paraId="2F85F453"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granite (radiant white quartz)</w:t>
                  </w:r>
                </w:p>
              </w:tc>
            </w:tr>
            <w:tr w:rsidR="000B5B45" w:rsidRPr="000B5B45" w14:paraId="61FD602A" w14:textId="77777777" w:rsidTr="00F92DEA">
              <w:trPr>
                <w:trHeight w:val="285"/>
              </w:trPr>
              <w:tc>
                <w:tcPr>
                  <w:tcW w:w="4856" w:type="dxa"/>
                  <w:tcBorders>
                    <w:top w:val="nil"/>
                    <w:left w:val="nil"/>
                    <w:bottom w:val="nil"/>
                    <w:right w:val="nil"/>
                  </w:tcBorders>
                  <w:shd w:val="clear" w:color="auto" w:fill="auto"/>
                  <w:noWrap/>
                  <w:vAlign w:val="bottom"/>
                  <w:hideMark/>
                </w:tcPr>
                <w:p w14:paraId="761014DD"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Size: 3ft x 9ft. X 82cm height</w:t>
                  </w:r>
                </w:p>
              </w:tc>
            </w:tr>
            <w:tr w:rsidR="000B5B45" w:rsidRPr="000B5B45" w14:paraId="69395768" w14:textId="77777777" w:rsidTr="00F92DEA">
              <w:trPr>
                <w:trHeight w:val="285"/>
              </w:trPr>
              <w:tc>
                <w:tcPr>
                  <w:tcW w:w="4856" w:type="dxa"/>
                  <w:tcBorders>
                    <w:top w:val="nil"/>
                    <w:left w:val="nil"/>
                    <w:bottom w:val="nil"/>
                    <w:right w:val="nil"/>
                  </w:tcBorders>
                  <w:shd w:val="clear" w:color="auto" w:fill="auto"/>
                  <w:noWrap/>
                  <w:vAlign w:val="bottom"/>
                  <w:hideMark/>
                </w:tcPr>
                <w:p w14:paraId="505F0B17"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Heavy Duty</w:t>
                  </w:r>
                </w:p>
              </w:tc>
            </w:tr>
          </w:tbl>
          <w:p w14:paraId="631323C9" w14:textId="3FED151C" w:rsidR="009B0D26" w:rsidRPr="0061216A" w:rsidRDefault="009B0D26" w:rsidP="009B0D26">
            <w:pPr>
              <w:spacing w:line="276" w:lineRule="auto"/>
              <w:jc w:val="left"/>
            </w:pPr>
          </w:p>
        </w:tc>
        <w:tc>
          <w:tcPr>
            <w:tcW w:w="1143" w:type="dxa"/>
          </w:tcPr>
          <w:p w14:paraId="7050BD7E" w14:textId="357E0233" w:rsidR="009B0D26" w:rsidRDefault="009B0D26" w:rsidP="009B0D26">
            <w:pPr>
              <w:jc w:val="center"/>
            </w:pPr>
            <w:r>
              <w:t>1</w:t>
            </w:r>
          </w:p>
        </w:tc>
        <w:tc>
          <w:tcPr>
            <w:tcW w:w="787" w:type="dxa"/>
          </w:tcPr>
          <w:p w14:paraId="6482850E" w14:textId="218E9194" w:rsidR="009B0D26" w:rsidRPr="009046B7" w:rsidRDefault="000B5B45" w:rsidP="009B0D26">
            <w:pPr>
              <w:spacing w:line="276" w:lineRule="auto"/>
              <w:jc w:val="center"/>
            </w:pPr>
            <w:r>
              <w:t>Unit</w:t>
            </w:r>
          </w:p>
        </w:tc>
        <w:tc>
          <w:tcPr>
            <w:tcW w:w="1837" w:type="dxa"/>
          </w:tcPr>
          <w:p w14:paraId="7E3754B5" w14:textId="124C52DB" w:rsidR="009B0D26" w:rsidRPr="00102675" w:rsidRDefault="004514B4" w:rsidP="009B0D26">
            <w:r>
              <w:t>From December 27, 2024</w:t>
            </w:r>
            <w:r w:rsidRPr="007526B5">
              <w:t xml:space="preserve"> up to contract duration</w:t>
            </w:r>
          </w:p>
        </w:tc>
      </w:tr>
      <w:tr w:rsidR="009B0D26" w14:paraId="0C9C9DD3" w14:textId="77777777" w:rsidTr="004514B4">
        <w:trPr>
          <w:trHeight w:val="962"/>
        </w:trPr>
        <w:tc>
          <w:tcPr>
            <w:tcW w:w="1070" w:type="dxa"/>
          </w:tcPr>
          <w:p w14:paraId="5BD9973D" w14:textId="3ED482AB" w:rsidR="009B0D26" w:rsidRDefault="009B0D26" w:rsidP="009B0D26">
            <w:pPr>
              <w:spacing w:before="240" w:line="600" w:lineRule="auto"/>
              <w:jc w:val="center"/>
            </w:pPr>
            <w:r>
              <w:lastRenderedPageBreak/>
              <w:t>18</w:t>
            </w:r>
          </w:p>
        </w:tc>
        <w:tc>
          <w:tcPr>
            <w:tcW w:w="5513" w:type="dxa"/>
            <w:vAlign w:val="center"/>
          </w:tcPr>
          <w:tbl>
            <w:tblPr>
              <w:tblW w:w="4856" w:type="dxa"/>
              <w:tblLook w:val="04A0" w:firstRow="1" w:lastRow="0" w:firstColumn="1" w:lastColumn="0" w:noHBand="0" w:noVBand="1"/>
            </w:tblPr>
            <w:tblGrid>
              <w:gridCol w:w="4856"/>
            </w:tblGrid>
            <w:tr w:rsidR="000B5B45" w:rsidRPr="000B5B45" w14:paraId="7D9E3819" w14:textId="77777777" w:rsidTr="00F92DEA">
              <w:trPr>
                <w:trHeight w:val="330"/>
              </w:trPr>
              <w:tc>
                <w:tcPr>
                  <w:tcW w:w="4856" w:type="dxa"/>
                  <w:tcBorders>
                    <w:top w:val="nil"/>
                    <w:left w:val="nil"/>
                    <w:bottom w:val="single" w:sz="4" w:space="0" w:color="BFBFBF"/>
                    <w:right w:val="nil"/>
                  </w:tcBorders>
                  <w:shd w:val="clear" w:color="auto" w:fill="auto"/>
                  <w:noWrap/>
                  <w:vAlign w:val="bottom"/>
                  <w:hideMark/>
                </w:tcPr>
                <w:p w14:paraId="58E8FF7D"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Working Table</w:t>
                  </w:r>
                </w:p>
              </w:tc>
            </w:tr>
            <w:tr w:rsidR="000B5B45" w:rsidRPr="000B5B45" w14:paraId="21C92358" w14:textId="77777777" w:rsidTr="00F92DEA">
              <w:trPr>
                <w:trHeight w:val="270"/>
              </w:trPr>
              <w:tc>
                <w:tcPr>
                  <w:tcW w:w="4856" w:type="dxa"/>
                  <w:tcBorders>
                    <w:top w:val="nil"/>
                    <w:left w:val="nil"/>
                    <w:bottom w:val="nil"/>
                    <w:right w:val="nil"/>
                  </w:tcBorders>
                  <w:shd w:val="clear" w:color="auto" w:fill="auto"/>
                  <w:noWrap/>
                  <w:vAlign w:val="bottom"/>
                  <w:hideMark/>
                </w:tcPr>
                <w:p w14:paraId="39DB012E"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- 2x2 (1.5mm thickness) Square Tubing Galvanized</w:t>
                  </w:r>
                </w:p>
              </w:tc>
            </w:tr>
            <w:tr w:rsidR="000B5B45" w:rsidRPr="000B5B45" w14:paraId="71E04C35" w14:textId="77777777" w:rsidTr="00F92DEA">
              <w:trPr>
                <w:trHeight w:val="270"/>
              </w:trPr>
              <w:tc>
                <w:tcPr>
                  <w:tcW w:w="4856" w:type="dxa"/>
                  <w:tcBorders>
                    <w:top w:val="nil"/>
                    <w:left w:val="nil"/>
                    <w:bottom w:val="nil"/>
                    <w:right w:val="nil"/>
                  </w:tcBorders>
                  <w:shd w:val="clear" w:color="auto" w:fill="auto"/>
                  <w:noWrap/>
                  <w:vAlign w:val="bottom"/>
                  <w:hideMark/>
                </w:tcPr>
                <w:p w14:paraId="3C5DB472"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granite (radiant white quartz)</w:t>
                  </w:r>
                </w:p>
              </w:tc>
            </w:tr>
            <w:tr w:rsidR="000B5B45" w:rsidRPr="000B5B45" w14:paraId="41110630" w14:textId="77777777" w:rsidTr="00F92DEA">
              <w:trPr>
                <w:trHeight w:val="270"/>
              </w:trPr>
              <w:tc>
                <w:tcPr>
                  <w:tcW w:w="4856" w:type="dxa"/>
                  <w:tcBorders>
                    <w:top w:val="nil"/>
                    <w:left w:val="nil"/>
                    <w:bottom w:val="nil"/>
                    <w:right w:val="nil"/>
                  </w:tcBorders>
                  <w:shd w:val="clear" w:color="auto" w:fill="auto"/>
                  <w:noWrap/>
                  <w:vAlign w:val="bottom"/>
                  <w:hideMark/>
                </w:tcPr>
                <w:p w14:paraId="44D88271"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Size: 3ft x 32inches X 75cm height</w:t>
                  </w:r>
                </w:p>
              </w:tc>
            </w:tr>
            <w:tr w:rsidR="000B5B45" w:rsidRPr="000B5B45" w14:paraId="0B885915" w14:textId="77777777" w:rsidTr="00F92DEA">
              <w:trPr>
                <w:trHeight w:val="270"/>
              </w:trPr>
              <w:tc>
                <w:tcPr>
                  <w:tcW w:w="4856" w:type="dxa"/>
                  <w:tcBorders>
                    <w:top w:val="nil"/>
                    <w:left w:val="nil"/>
                    <w:bottom w:val="nil"/>
                    <w:right w:val="nil"/>
                  </w:tcBorders>
                  <w:shd w:val="clear" w:color="auto" w:fill="auto"/>
                  <w:noWrap/>
                  <w:vAlign w:val="bottom"/>
                  <w:hideMark/>
                </w:tcPr>
                <w:p w14:paraId="452730CF"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Heavy Duty</w:t>
                  </w:r>
                </w:p>
              </w:tc>
            </w:tr>
          </w:tbl>
          <w:p w14:paraId="458BF6AC" w14:textId="5B9E09C0" w:rsidR="009B0D26" w:rsidRPr="0061216A" w:rsidRDefault="009B0D26" w:rsidP="009B0D26">
            <w:pPr>
              <w:spacing w:line="276" w:lineRule="auto"/>
              <w:jc w:val="left"/>
            </w:pPr>
          </w:p>
        </w:tc>
        <w:tc>
          <w:tcPr>
            <w:tcW w:w="1143" w:type="dxa"/>
          </w:tcPr>
          <w:p w14:paraId="2582F376" w14:textId="5E40DCDB" w:rsidR="009B0D26" w:rsidRDefault="000B5B45" w:rsidP="009B0D26">
            <w:pPr>
              <w:jc w:val="center"/>
            </w:pPr>
            <w:r>
              <w:t>3</w:t>
            </w:r>
          </w:p>
        </w:tc>
        <w:tc>
          <w:tcPr>
            <w:tcW w:w="787" w:type="dxa"/>
          </w:tcPr>
          <w:p w14:paraId="2BC2BA94" w14:textId="74EDD2A8" w:rsidR="009B0D26" w:rsidRPr="009046B7" w:rsidRDefault="000B5B45" w:rsidP="009B0D26">
            <w:pPr>
              <w:spacing w:line="276" w:lineRule="auto"/>
              <w:jc w:val="center"/>
            </w:pPr>
            <w:r>
              <w:t>Unit</w:t>
            </w:r>
          </w:p>
        </w:tc>
        <w:tc>
          <w:tcPr>
            <w:tcW w:w="1837" w:type="dxa"/>
          </w:tcPr>
          <w:p w14:paraId="687C88E5" w14:textId="53A7A6FE" w:rsidR="009B0D26" w:rsidRPr="00102675" w:rsidRDefault="004514B4" w:rsidP="009B0D26">
            <w:r>
              <w:t>From December 27, 2024</w:t>
            </w:r>
            <w:r w:rsidRPr="007526B5">
              <w:t xml:space="preserve"> up to contract duration</w:t>
            </w:r>
          </w:p>
        </w:tc>
      </w:tr>
      <w:tr w:rsidR="000B5B45" w14:paraId="52CE6C2F" w14:textId="77777777" w:rsidTr="004514B4">
        <w:trPr>
          <w:trHeight w:val="962"/>
        </w:trPr>
        <w:tc>
          <w:tcPr>
            <w:tcW w:w="1070" w:type="dxa"/>
          </w:tcPr>
          <w:p w14:paraId="485E5BE0" w14:textId="47AC46D6" w:rsidR="000B5B45" w:rsidRDefault="000B5B45" w:rsidP="000B5B45">
            <w:pPr>
              <w:spacing w:before="240" w:line="600" w:lineRule="auto"/>
              <w:jc w:val="center"/>
            </w:pPr>
            <w:r>
              <w:t>19</w:t>
            </w:r>
          </w:p>
        </w:tc>
        <w:tc>
          <w:tcPr>
            <w:tcW w:w="5513" w:type="dxa"/>
            <w:vAlign w:val="center"/>
          </w:tcPr>
          <w:tbl>
            <w:tblPr>
              <w:tblW w:w="4856" w:type="dxa"/>
              <w:tblLook w:val="04A0" w:firstRow="1" w:lastRow="0" w:firstColumn="1" w:lastColumn="0" w:noHBand="0" w:noVBand="1"/>
            </w:tblPr>
            <w:tblGrid>
              <w:gridCol w:w="4856"/>
            </w:tblGrid>
            <w:tr w:rsidR="000B5B45" w:rsidRPr="000B5B45" w14:paraId="0EF5F17B" w14:textId="77777777" w:rsidTr="00F92DEA">
              <w:trPr>
                <w:trHeight w:val="345"/>
              </w:trPr>
              <w:tc>
                <w:tcPr>
                  <w:tcW w:w="4856" w:type="dxa"/>
                  <w:tcBorders>
                    <w:top w:val="nil"/>
                    <w:left w:val="nil"/>
                    <w:bottom w:val="single" w:sz="4" w:space="0" w:color="BFBFBF"/>
                    <w:right w:val="nil"/>
                  </w:tcBorders>
                  <w:shd w:val="clear" w:color="auto" w:fill="auto"/>
                  <w:noWrap/>
                  <w:vAlign w:val="bottom"/>
                  <w:hideMark/>
                </w:tcPr>
                <w:p w14:paraId="4DB40A24"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Laboratory Chemical Cabinet</w:t>
                  </w:r>
                </w:p>
              </w:tc>
            </w:tr>
            <w:tr w:rsidR="000B5B45" w:rsidRPr="000B5B45" w14:paraId="350E0E39" w14:textId="77777777" w:rsidTr="00F92DEA">
              <w:trPr>
                <w:trHeight w:val="255"/>
              </w:trPr>
              <w:tc>
                <w:tcPr>
                  <w:tcW w:w="4856" w:type="dxa"/>
                  <w:tcBorders>
                    <w:top w:val="nil"/>
                    <w:left w:val="nil"/>
                    <w:bottom w:val="nil"/>
                    <w:right w:val="nil"/>
                  </w:tcBorders>
                  <w:shd w:val="clear" w:color="auto" w:fill="auto"/>
                  <w:noWrap/>
                  <w:vAlign w:val="bottom"/>
                  <w:hideMark/>
                </w:tcPr>
                <w:p w14:paraId="0C3DAC77"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Galvanized Steel with glass door</w:t>
                  </w:r>
                </w:p>
              </w:tc>
            </w:tr>
            <w:tr w:rsidR="000B5B45" w:rsidRPr="000B5B45" w14:paraId="1849681B" w14:textId="77777777" w:rsidTr="00F92DEA">
              <w:trPr>
                <w:trHeight w:val="255"/>
              </w:trPr>
              <w:tc>
                <w:tcPr>
                  <w:tcW w:w="4856" w:type="dxa"/>
                  <w:tcBorders>
                    <w:top w:val="nil"/>
                    <w:left w:val="nil"/>
                    <w:bottom w:val="nil"/>
                    <w:right w:val="nil"/>
                  </w:tcBorders>
                  <w:shd w:val="clear" w:color="auto" w:fill="auto"/>
                  <w:noWrap/>
                  <w:vAlign w:val="bottom"/>
                  <w:hideMark/>
                </w:tcPr>
                <w:p w14:paraId="77447500"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Height: 1.5m</w:t>
                  </w:r>
                </w:p>
              </w:tc>
            </w:tr>
            <w:tr w:rsidR="000B5B45" w:rsidRPr="000B5B45" w14:paraId="4795D154" w14:textId="77777777" w:rsidTr="00F92DEA">
              <w:trPr>
                <w:trHeight w:val="255"/>
              </w:trPr>
              <w:tc>
                <w:tcPr>
                  <w:tcW w:w="4856" w:type="dxa"/>
                  <w:tcBorders>
                    <w:top w:val="nil"/>
                    <w:left w:val="nil"/>
                    <w:bottom w:val="nil"/>
                    <w:right w:val="nil"/>
                  </w:tcBorders>
                  <w:shd w:val="clear" w:color="auto" w:fill="auto"/>
                  <w:noWrap/>
                  <w:vAlign w:val="bottom"/>
                  <w:hideMark/>
                </w:tcPr>
                <w:p w14:paraId="532B84E3" w14:textId="4FCE22B9" w:rsidR="000B5B45" w:rsidRPr="000B5B45" w:rsidRDefault="00F92DEA"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Width</w:t>
                  </w:r>
                  <w:r w:rsidR="000B5B45" w:rsidRPr="000B5B45">
                    <w:rPr>
                      <w:rFonts w:ascii="Tahoma" w:hAnsi="Tahoma" w:cs="Tahoma"/>
                      <w:color w:val="000000"/>
                      <w:sz w:val="18"/>
                      <w:szCs w:val="18"/>
                      <w:lang w:eastAsia="en-US"/>
                    </w:rPr>
                    <w:t>: 0.80m</w:t>
                  </w:r>
                </w:p>
              </w:tc>
            </w:tr>
            <w:tr w:rsidR="000B5B45" w:rsidRPr="000B5B45" w14:paraId="7B58E189" w14:textId="77777777" w:rsidTr="00F92DEA">
              <w:trPr>
                <w:trHeight w:val="255"/>
              </w:trPr>
              <w:tc>
                <w:tcPr>
                  <w:tcW w:w="4856" w:type="dxa"/>
                  <w:tcBorders>
                    <w:top w:val="nil"/>
                    <w:left w:val="nil"/>
                    <w:bottom w:val="nil"/>
                    <w:right w:val="nil"/>
                  </w:tcBorders>
                  <w:shd w:val="clear" w:color="auto" w:fill="auto"/>
                  <w:noWrap/>
                  <w:vAlign w:val="bottom"/>
                  <w:hideMark/>
                </w:tcPr>
                <w:p w14:paraId="598C6DB0"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Depth: 0.40m</w:t>
                  </w:r>
                </w:p>
              </w:tc>
            </w:tr>
          </w:tbl>
          <w:p w14:paraId="66F788C0" w14:textId="0D7146C1" w:rsidR="000B5B45" w:rsidRPr="0061216A" w:rsidRDefault="000B5B45" w:rsidP="000B5B45">
            <w:pPr>
              <w:spacing w:line="276" w:lineRule="auto"/>
              <w:jc w:val="left"/>
            </w:pPr>
          </w:p>
        </w:tc>
        <w:tc>
          <w:tcPr>
            <w:tcW w:w="1143" w:type="dxa"/>
          </w:tcPr>
          <w:p w14:paraId="41460890" w14:textId="204B942A" w:rsidR="000B5B45" w:rsidRPr="000B5B45" w:rsidRDefault="000B5B45" w:rsidP="000B5B45">
            <w:pPr>
              <w:jc w:val="center"/>
              <w:rPr>
                <w:color w:val="FF0000"/>
              </w:rPr>
            </w:pPr>
            <w:r>
              <w:t>1</w:t>
            </w:r>
          </w:p>
        </w:tc>
        <w:tc>
          <w:tcPr>
            <w:tcW w:w="787" w:type="dxa"/>
          </w:tcPr>
          <w:p w14:paraId="36C35BD9" w14:textId="40707AAB" w:rsidR="000B5B45" w:rsidRPr="000B5B45" w:rsidRDefault="000B5B45" w:rsidP="000B5B45">
            <w:pPr>
              <w:spacing w:line="276" w:lineRule="auto"/>
              <w:jc w:val="center"/>
              <w:rPr>
                <w:color w:val="FF0000"/>
              </w:rPr>
            </w:pPr>
            <w:r>
              <w:t>Unit</w:t>
            </w:r>
          </w:p>
        </w:tc>
        <w:tc>
          <w:tcPr>
            <w:tcW w:w="1837" w:type="dxa"/>
          </w:tcPr>
          <w:p w14:paraId="7FA75E02" w14:textId="77F69C05" w:rsidR="000B5B45" w:rsidRPr="00102675" w:rsidRDefault="004514B4" w:rsidP="000B5B45">
            <w:r>
              <w:t>From December 27, 2024</w:t>
            </w:r>
            <w:r w:rsidRPr="007526B5">
              <w:t xml:space="preserve"> up to contract duration</w:t>
            </w:r>
          </w:p>
        </w:tc>
      </w:tr>
      <w:tr w:rsidR="009B0D26" w14:paraId="6B1230D9" w14:textId="77777777" w:rsidTr="004514B4">
        <w:trPr>
          <w:trHeight w:val="962"/>
        </w:trPr>
        <w:tc>
          <w:tcPr>
            <w:tcW w:w="1070" w:type="dxa"/>
          </w:tcPr>
          <w:p w14:paraId="5026C92D" w14:textId="4952C1D8" w:rsidR="009B0D26" w:rsidRDefault="009B0D26" w:rsidP="009B0D26">
            <w:pPr>
              <w:spacing w:before="240" w:line="600" w:lineRule="auto"/>
              <w:jc w:val="center"/>
            </w:pPr>
            <w:r>
              <w:t>20</w:t>
            </w:r>
          </w:p>
        </w:tc>
        <w:tc>
          <w:tcPr>
            <w:tcW w:w="5513" w:type="dxa"/>
            <w:vAlign w:val="center"/>
          </w:tcPr>
          <w:tbl>
            <w:tblPr>
              <w:tblW w:w="4856" w:type="dxa"/>
              <w:tblLook w:val="04A0" w:firstRow="1" w:lastRow="0" w:firstColumn="1" w:lastColumn="0" w:noHBand="0" w:noVBand="1"/>
            </w:tblPr>
            <w:tblGrid>
              <w:gridCol w:w="4856"/>
            </w:tblGrid>
            <w:tr w:rsidR="000B5B45" w:rsidRPr="000B5B45" w14:paraId="1ABCFC3A" w14:textId="77777777" w:rsidTr="00F92DEA">
              <w:trPr>
                <w:trHeight w:val="330"/>
              </w:trPr>
              <w:tc>
                <w:tcPr>
                  <w:tcW w:w="4856" w:type="dxa"/>
                  <w:tcBorders>
                    <w:top w:val="nil"/>
                    <w:left w:val="nil"/>
                    <w:bottom w:val="single" w:sz="4" w:space="0" w:color="BFBFBF"/>
                    <w:right w:val="nil"/>
                  </w:tcBorders>
                  <w:shd w:val="clear" w:color="auto" w:fill="auto"/>
                  <w:noWrap/>
                  <w:vAlign w:val="bottom"/>
                  <w:hideMark/>
                </w:tcPr>
                <w:p w14:paraId="33E60790"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Waterproof Digital Walking Measure</w:t>
                  </w:r>
                </w:p>
              </w:tc>
            </w:tr>
            <w:tr w:rsidR="000B5B45" w:rsidRPr="000B5B45" w14:paraId="2885ED04" w14:textId="77777777" w:rsidTr="00F92DEA">
              <w:trPr>
                <w:trHeight w:val="255"/>
              </w:trPr>
              <w:tc>
                <w:tcPr>
                  <w:tcW w:w="4856" w:type="dxa"/>
                  <w:tcBorders>
                    <w:top w:val="nil"/>
                    <w:left w:val="nil"/>
                    <w:bottom w:val="nil"/>
                    <w:right w:val="nil"/>
                  </w:tcBorders>
                  <w:shd w:val="clear" w:color="auto" w:fill="auto"/>
                  <w:noWrap/>
                  <w:vAlign w:val="bottom"/>
                  <w:hideMark/>
                </w:tcPr>
                <w:p w14:paraId="5F24F989"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- 100km Type, Minimum Display - 0.05m</w:t>
                  </w:r>
                </w:p>
              </w:tc>
            </w:tr>
          </w:tbl>
          <w:p w14:paraId="7B00A760" w14:textId="097DA315" w:rsidR="009B0D26" w:rsidRPr="0061216A" w:rsidRDefault="009B0D26" w:rsidP="009B0D26">
            <w:pPr>
              <w:spacing w:line="276" w:lineRule="auto"/>
              <w:jc w:val="left"/>
            </w:pPr>
          </w:p>
        </w:tc>
        <w:tc>
          <w:tcPr>
            <w:tcW w:w="1143" w:type="dxa"/>
          </w:tcPr>
          <w:p w14:paraId="6321FA85" w14:textId="3C0FE81D" w:rsidR="009B0D26" w:rsidRDefault="000B5B45" w:rsidP="009B0D26">
            <w:pPr>
              <w:jc w:val="center"/>
            </w:pPr>
            <w:r>
              <w:t>2</w:t>
            </w:r>
          </w:p>
        </w:tc>
        <w:tc>
          <w:tcPr>
            <w:tcW w:w="787" w:type="dxa"/>
          </w:tcPr>
          <w:p w14:paraId="2994A8D8" w14:textId="434777F7" w:rsidR="009B0D26" w:rsidRPr="009046B7" w:rsidRDefault="009B0D26" w:rsidP="009B0D26">
            <w:pPr>
              <w:spacing w:line="276" w:lineRule="auto"/>
              <w:jc w:val="center"/>
            </w:pPr>
            <w:r>
              <w:t>Unit</w:t>
            </w:r>
          </w:p>
        </w:tc>
        <w:tc>
          <w:tcPr>
            <w:tcW w:w="1837" w:type="dxa"/>
          </w:tcPr>
          <w:p w14:paraId="471E28DB" w14:textId="711072AF" w:rsidR="009B0D26" w:rsidRPr="00102675" w:rsidRDefault="004514B4" w:rsidP="009B0D26">
            <w:r>
              <w:t>From December 27, 2024</w:t>
            </w:r>
            <w:r w:rsidRPr="007526B5">
              <w:t xml:space="preserve"> up to contract duration</w:t>
            </w:r>
          </w:p>
        </w:tc>
      </w:tr>
      <w:tr w:rsidR="009B0D26" w14:paraId="1262B309" w14:textId="77777777" w:rsidTr="004514B4">
        <w:trPr>
          <w:trHeight w:val="962"/>
        </w:trPr>
        <w:tc>
          <w:tcPr>
            <w:tcW w:w="1070" w:type="dxa"/>
          </w:tcPr>
          <w:p w14:paraId="5EF12AB8" w14:textId="16220F0F" w:rsidR="009B0D26" w:rsidRDefault="009B0D26" w:rsidP="009B0D26">
            <w:pPr>
              <w:spacing w:before="240" w:line="600" w:lineRule="auto"/>
              <w:jc w:val="center"/>
            </w:pPr>
            <w:r>
              <w:t>21</w:t>
            </w:r>
          </w:p>
        </w:tc>
        <w:tc>
          <w:tcPr>
            <w:tcW w:w="5513" w:type="dxa"/>
            <w:vAlign w:val="center"/>
          </w:tcPr>
          <w:p w14:paraId="5B924470" w14:textId="77777777" w:rsidR="000B5B45" w:rsidRDefault="000B5B45" w:rsidP="000B5B45">
            <w:pPr>
              <w:jc w:val="left"/>
              <w:rPr>
                <w:rFonts w:ascii="Tahoma" w:hAnsi="Tahoma" w:cs="Tahoma"/>
                <w:color w:val="000000"/>
                <w:sz w:val="18"/>
                <w:szCs w:val="18"/>
              </w:rPr>
            </w:pPr>
            <w:r>
              <w:rPr>
                <w:rFonts w:ascii="Tahoma" w:hAnsi="Tahoma" w:cs="Tahoma"/>
                <w:color w:val="000000"/>
                <w:sz w:val="18"/>
                <w:szCs w:val="18"/>
              </w:rPr>
              <w:t>Meter Tape, 8m/26"</w:t>
            </w:r>
          </w:p>
          <w:p w14:paraId="6500C1DD" w14:textId="09D40D29" w:rsidR="009B0D26" w:rsidRPr="0061216A" w:rsidRDefault="009B0D26" w:rsidP="009B0D26">
            <w:pPr>
              <w:spacing w:line="276" w:lineRule="auto"/>
              <w:jc w:val="left"/>
            </w:pPr>
          </w:p>
        </w:tc>
        <w:tc>
          <w:tcPr>
            <w:tcW w:w="1143" w:type="dxa"/>
          </w:tcPr>
          <w:p w14:paraId="691A2023" w14:textId="199C9B47" w:rsidR="009B0D26" w:rsidRDefault="000B5B45" w:rsidP="009B0D26">
            <w:pPr>
              <w:jc w:val="center"/>
            </w:pPr>
            <w:r>
              <w:t>2</w:t>
            </w:r>
          </w:p>
        </w:tc>
        <w:tc>
          <w:tcPr>
            <w:tcW w:w="787" w:type="dxa"/>
          </w:tcPr>
          <w:p w14:paraId="2A4FCB4A" w14:textId="3151C3F0" w:rsidR="009B0D26" w:rsidRPr="009046B7" w:rsidRDefault="009B0D26" w:rsidP="009B0D26">
            <w:pPr>
              <w:spacing w:line="276" w:lineRule="auto"/>
              <w:jc w:val="center"/>
            </w:pPr>
            <w:r>
              <w:t>Unit</w:t>
            </w:r>
          </w:p>
        </w:tc>
        <w:tc>
          <w:tcPr>
            <w:tcW w:w="1837" w:type="dxa"/>
          </w:tcPr>
          <w:p w14:paraId="523690ED" w14:textId="1B466CE9" w:rsidR="009B0D26" w:rsidRPr="00102675" w:rsidRDefault="004514B4" w:rsidP="009B0D26">
            <w:r>
              <w:t>From December 27, 2024</w:t>
            </w:r>
            <w:r w:rsidRPr="007526B5">
              <w:t xml:space="preserve"> up to contract duration</w:t>
            </w:r>
          </w:p>
        </w:tc>
      </w:tr>
      <w:tr w:rsidR="009B0D26" w14:paraId="55BF21FA" w14:textId="77777777" w:rsidTr="004514B4">
        <w:trPr>
          <w:trHeight w:val="962"/>
        </w:trPr>
        <w:tc>
          <w:tcPr>
            <w:tcW w:w="1070" w:type="dxa"/>
          </w:tcPr>
          <w:p w14:paraId="13FE1C1D" w14:textId="62981DA7" w:rsidR="009B0D26" w:rsidRDefault="009B0D26" w:rsidP="009B0D26">
            <w:pPr>
              <w:spacing w:before="240" w:line="600" w:lineRule="auto"/>
              <w:jc w:val="center"/>
            </w:pPr>
            <w:r>
              <w:t>22</w:t>
            </w:r>
          </w:p>
        </w:tc>
        <w:tc>
          <w:tcPr>
            <w:tcW w:w="5513" w:type="dxa"/>
            <w:vAlign w:val="center"/>
          </w:tcPr>
          <w:tbl>
            <w:tblPr>
              <w:tblW w:w="4856" w:type="dxa"/>
              <w:tblLook w:val="04A0" w:firstRow="1" w:lastRow="0" w:firstColumn="1" w:lastColumn="0" w:noHBand="0" w:noVBand="1"/>
            </w:tblPr>
            <w:tblGrid>
              <w:gridCol w:w="4856"/>
            </w:tblGrid>
            <w:tr w:rsidR="000B5B45" w:rsidRPr="000B5B45" w14:paraId="242CC93F" w14:textId="77777777" w:rsidTr="00F92DEA">
              <w:trPr>
                <w:trHeight w:val="405"/>
              </w:trPr>
              <w:tc>
                <w:tcPr>
                  <w:tcW w:w="4856" w:type="dxa"/>
                  <w:tcBorders>
                    <w:top w:val="single" w:sz="4" w:space="0" w:color="auto"/>
                    <w:left w:val="nil"/>
                    <w:bottom w:val="single" w:sz="4" w:space="0" w:color="BFBFBF"/>
                    <w:right w:val="nil"/>
                  </w:tcBorders>
                  <w:shd w:val="clear" w:color="auto" w:fill="auto"/>
                  <w:noWrap/>
                  <w:vAlign w:val="bottom"/>
                  <w:hideMark/>
                </w:tcPr>
                <w:p w14:paraId="2528AACA" w14:textId="22921E06"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 xml:space="preserve">Heavy Duty Screw driver set, </w:t>
                  </w:r>
                  <w:r w:rsidR="00B20F73">
                    <w:rPr>
                      <w:rFonts w:ascii="Tahoma" w:hAnsi="Tahoma" w:cs="Tahoma"/>
                      <w:color w:val="000000"/>
                      <w:sz w:val="18"/>
                      <w:szCs w:val="18"/>
                      <w:lang w:eastAsia="en-US"/>
                    </w:rPr>
                    <w:t>Pliers</w:t>
                  </w:r>
                  <w:r w:rsidRPr="000B5B45">
                    <w:rPr>
                      <w:rFonts w:ascii="Tahoma" w:hAnsi="Tahoma" w:cs="Tahoma"/>
                      <w:color w:val="000000"/>
                      <w:sz w:val="18"/>
                      <w:szCs w:val="18"/>
                      <w:lang w:eastAsia="en-US"/>
                    </w:rPr>
                    <w:t xml:space="preserve">, Locking </w:t>
                  </w:r>
                </w:p>
              </w:tc>
            </w:tr>
            <w:tr w:rsidR="000B5B45" w:rsidRPr="000B5B45" w14:paraId="2DDB1A9E" w14:textId="77777777" w:rsidTr="00F92DEA">
              <w:trPr>
                <w:trHeight w:val="300"/>
              </w:trPr>
              <w:tc>
                <w:tcPr>
                  <w:tcW w:w="4856" w:type="dxa"/>
                  <w:tcBorders>
                    <w:top w:val="nil"/>
                    <w:left w:val="nil"/>
                    <w:bottom w:val="nil"/>
                    <w:right w:val="nil"/>
                  </w:tcBorders>
                  <w:shd w:val="clear" w:color="auto" w:fill="auto"/>
                  <w:noWrap/>
                  <w:vAlign w:val="bottom"/>
                  <w:hideMark/>
                </w:tcPr>
                <w:p w14:paraId="653142C3" w14:textId="3A9D8BA3" w:rsidR="000B5B45" w:rsidRPr="000B5B45" w:rsidRDefault="00B20F73" w:rsidP="00B20F73">
                  <w:pPr>
                    <w:jc w:val="left"/>
                    <w:rPr>
                      <w:rFonts w:ascii="Tahoma" w:hAnsi="Tahoma" w:cs="Tahoma"/>
                      <w:color w:val="000000"/>
                      <w:sz w:val="18"/>
                      <w:szCs w:val="18"/>
                      <w:lang w:eastAsia="en-US"/>
                    </w:rPr>
                  </w:pPr>
                  <w:r>
                    <w:rPr>
                      <w:rFonts w:ascii="Tahoma" w:hAnsi="Tahoma" w:cs="Tahoma"/>
                      <w:color w:val="000000"/>
                      <w:sz w:val="18"/>
                      <w:szCs w:val="18"/>
                      <w:lang w:eastAsia="en-US"/>
                    </w:rPr>
                    <w:t>Pliers</w:t>
                  </w:r>
                  <w:r w:rsidR="000B5B45" w:rsidRPr="000B5B45">
                    <w:rPr>
                      <w:rFonts w:ascii="Tahoma" w:hAnsi="Tahoma" w:cs="Tahoma"/>
                      <w:color w:val="000000"/>
                      <w:sz w:val="18"/>
                      <w:szCs w:val="18"/>
                      <w:lang w:eastAsia="en-US"/>
                    </w:rPr>
                    <w:t xml:space="preserve">, Wrench, Hammer, Mechanical Tool Set &amp; </w:t>
                  </w:r>
                </w:p>
              </w:tc>
            </w:tr>
            <w:tr w:rsidR="000B5B45" w:rsidRPr="000B5B45" w14:paraId="0A28E728" w14:textId="77777777" w:rsidTr="00F92DEA">
              <w:trPr>
                <w:trHeight w:val="300"/>
              </w:trPr>
              <w:tc>
                <w:tcPr>
                  <w:tcW w:w="4856" w:type="dxa"/>
                  <w:tcBorders>
                    <w:top w:val="nil"/>
                    <w:left w:val="nil"/>
                    <w:bottom w:val="nil"/>
                    <w:right w:val="nil"/>
                  </w:tcBorders>
                  <w:shd w:val="clear" w:color="auto" w:fill="auto"/>
                  <w:noWrap/>
                  <w:vAlign w:val="bottom"/>
                  <w:hideMark/>
                </w:tcPr>
                <w:p w14:paraId="4998E8D4" w14:textId="77777777" w:rsidR="000B5B45" w:rsidRPr="000B5B45" w:rsidRDefault="000B5B45" w:rsidP="000B5B45">
                  <w:pPr>
                    <w:jc w:val="left"/>
                    <w:rPr>
                      <w:rFonts w:ascii="Tahoma" w:hAnsi="Tahoma" w:cs="Tahoma"/>
                      <w:color w:val="000000"/>
                      <w:sz w:val="18"/>
                      <w:szCs w:val="18"/>
                      <w:lang w:eastAsia="en-US"/>
                    </w:rPr>
                  </w:pPr>
                  <w:r w:rsidRPr="000B5B45">
                    <w:rPr>
                      <w:rFonts w:ascii="Tahoma" w:hAnsi="Tahoma" w:cs="Tahoma"/>
                      <w:color w:val="000000"/>
                      <w:sz w:val="18"/>
                      <w:szCs w:val="18"/>
                      <w:lang w:eastAsia="en-US"/>
                    </w:rPr>
                    <w:t>Tool Box</w:t>
                  </w:r>
                </w:p>
              </w:tc>
            </w:tr>
          </w:tbl>
          <w:p w14:paraId="16893D42" w14:textId="23022A97" w:rsidR="009B0D26" w:rsidRPr="0061216A" w:rsidRDefault="009B0D26" w:rsidP="009B0D26">
            <w:pPr>
              <w:spacing w:line="276" w:lineRule="auto"/>
              <w:jc w:val="left"/>
            </w:pPr>
          </w:p>
        </w:tc>
        <w:tc>
          <w:tcPr>
            <w:tcW w:w="1143" w:type="dxa"/>
          </w:tcPr>
          <w:p w14:paraId="29FFD3B6" w14:textId="7147E7BF" w:rsidR="009B0D26" w:rsidRDefault="000B5B45" w:rsidP="009B0D26">
            <w:pPr>
              <w:jc w:val="center"/>
            </w:pPr>
            <w:r>
              <w:t>1</w:t>
            </w:r>
          </w:p>
        </w:tc>
        <w:tc>
          <w:tcPr>
            <w:tcW w:w="787" w:type="dxa"/>
          </w:tcPr>
          <w:p w14:paraId="5669B293" w14:textId="145DC3CC" w:rsidR="009B0D26" w:rsidRPr="009046B7" w:rsidRDefault="009B0D26" w:rsidP="009B0D26">
            <w:pPr>
              <w:spacing w:line="276" w:lineRule="auto"/>
              <w:jc w:val="center"/>
            </w:pPr>
            <w:r>
              <w:t>Set</w:t>
            </w:r>
          </w:p>
        </w:tc>
        <w:tc>
          <w:tcPr>
            <w:tcW w:w="1837" w:type="dxa"/>
          </w:tcPr>
          <w:p w14:paraId="2FF499DB" w14:textId="604EE9C0" w:rsidR="009B0D26" w:rsidRPr="00102675" w:rsidRDefault="004514B4" w:rsidP="009B0D26">
            <w:r>
              <w:t>From December 27, 2024</w:t>
            </w:r>
            <w:r w:rsidRPr="007526B5">
              <w:t xml:space="preserve"> up to contract duration</w:t>
            </w:r>
          </w:p>
        </w:tc>
      </w:tr>
    </w:tbl>
    <w:p w14:paraId="6E55CCAB" w14:textId="2701AAEE" w:rsidR="009046B7" w:rsidRDefault="009046B7"/>
    <w:p w14:paraId="06072C74" w14:textId="1B224A7A" w:rsidR="009046B7" w:rsidRDefault="009046B7"/>
    <w:p w14:paraId="0D8FDD93" w14:textId="77777777" w:rsidR="00F92DEA" w:rsidRDefault="00F92DEA"/>
    <w:p w14:paraId="20803C41" w14:textId="7B1BA354" w:rsidR="00C33E49" w:rsidRDefault="00E57298">
      <w:r>
        <w:t>I</w:t>
      </w:r>
      <w:r w:rsidR="00C33E49">
        <w:t xml:space="preserve"> hereby certify to comply and deliver all the above requirements.</w:t>
      </w:r>
    </w:p>
    <w:p w14:paraId="72944B79" w14:textId="77777777" w:rsidR="00CE2E4B" w:rsidRDefault="00CE2E4B"/>
    <w:p w14:paraId="3E205432" w14:textId="77777777" w:rsidR="00C33E49" w:rsidRDefault="00C33E49"/>
    <w:p w14:paraId="794AEA16" w14:textId="1ED5E59E" w:rsidR="00C33E49" w:rsidRDefault="00C33E49"/>
    <w:p w14:paraId="0ED6A1C3" w14:textId="77777777" w:rsidR="009046B7" w:rsidRDefault="009046B7"/>
    <w:p w14:paraId="4A034BB9" w14:textId="77777777" w:rsidR="00C33E49" w:rsidRDefault="00C33E49">
      <w:r>
        <w:t>_____________________</w:t>
      </w:r>
      <w:r>
        <w:tab/>
        <w:t>______________________________________     __________</w:t>
      </w:r>
    </w:p>
    <w:p w14:paraId="7B7CCA40" w14:textId="6D1C3385"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6DF16110" w14:textId="7E09E7E5" w:rsidR="009046B7" w:rsidRDefault="009046B7"/>
    <w:p w14:paraId="5D123533" w14:textId="476B463C" w:rsidR="009046B7" w:rsidRDefault="009046B7"/>
    <w:p w14:paraId="797248DB" w14:textId="77777777" w:rsidR="009046B7" w:rsidRDefault="009046B7"/>
    <w:p w14:paraId="43016E01" w14:textId="5BDF4796" w:rsidR="00D84C34" w:rsidRDefault="00D84C34"/>
    <w:p w14:paraId="1FCA3942" w14:textId="1DC288F7" w:rsidR="009B0D26" w:rsidRDefault="009B0D26"/>
    <w:p w14:paraId="4B0D21C1" w14:textId="796AC165" w:rsidR="009B0D26" w:rsidRDefault="009B0D26"/>
    <w:p w14:paraId="0F8A321C" w14:textId="30515C4C" w:rsidR="00F92DEA" w:rsidRDefault="00F92DEA"/>
    <w:p w14:paraId="3C4EA4BA" w14:textId="6C44E722" w:rsidR="00F92DEA" w:rsidRDefault="00F92DEA"/>
    <w:p w14:paraId="2A63E62F" w14:textId="311DEB83" w:rsidR="00F92DEA" w:rsidRDefault="00F92DEA"/>
    <w:p w14:paraId="63E0C778" w14:textId="7F0D11FA" w:rsidR="00F92DEA" w:rsidRDefault="00F92DEA"/>
    <w:p w14:paraId="3377A18D" w14:textId="075E5E2B" w:rsidR="00F92DEA" w:rsidRDefault="00F92DEA"/>
    <w:p w14:paraId="4A4F4673" w14:textId="77777777" w:rsidR="00F92DEA" w:rsidRDefault="00F92DEA"/>
    <w:p w14:paraId="157B0C91" w14:textId="453FD9DA" w:rsidR="009B0D26" w:rsidRDefault="009B0D26"/>
    <w:p w14:paraId="3D9562E0" w14:textId="5AF3E32B" w:rsidR="009B0D26" w:rsidRDefault="009B0D26"/>
    <w:p w14:paraId="595ECA40" w14:textId="5E2A460A" w:rsidR="009B0D26" w:rsidRDefault="009B0D26"/>
    <w:p w14:paraId="16CDD004" w14:textId="778EB24B" w:rsidR="009B0D26" w:rsidRDefault="009B0D26"/>
    <w:p w14:paraId="385AE86C" w14:textId="12DABC41" w:rsidR="009B0D26" w:rsidRDefault="009B0D26"/>
    <w:p w14:paraId="28E5F3F5" w14:textId="77777777" w:rsidR="00FD2651" w:rsidRPr="006073D7" w:rsidRDefault="0043613A">
      <w:pPr>
        <w:pStyle w:val="Heading1"/>
        <w:spacing w:before="0" w:after="0"/>
      </w:pPr>
      <w:bookmarkStart w:id="64" w:name="_Toc46916381"/>
      <w:r w:rsidRPr="006073D7">
        <w:lastRenderedPageBreak/>
        <w:t>Section VII. Technical Specifications</w:t>
      </w:r>
      <w:bookmarkEnd w:id="64"/>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5" w:name="_heading=h.1egqt2p" w:colFirst="0" w:colLast="0"/>
            <w:bookmarkEnd w:id="65"/>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6" w:name="_heading=h.vvbqool18jgw" w:colFirst="0" w:colLast="0"/>
      <w:bookmarkStart w:id="67" w:name="_Toc46916390"/>
      <w:bookmarkEnd w:id="66"/>
      <w:r w:rsidRPr="006073D7">
        <w:lastRenderedPageBreak/>
        <w:t>Section VIII. Checklist of Technical and Financial Documents</w:t>
      </w:r>
      <w:bookmarkEnd w:id="67"/>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8" w:name="_heading=h.2dlolyb" w:colFirst="0" w:colLast="0"/>
            <w:bookmarkEnd w:id="68"/>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69" w:name="_heading=h.sqyw64" w:colFirst="0" w:colLast="0"/>
      <w:bookmarkEnd w:id="69"/>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8974D1"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B20F73" w:rsidRDefault="00B20F73">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B20F73" w:rsidRDefault="00B20F73"/>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B20F73" w:rsidRDefault="00B20F73">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B20F73" w:rsidRDefault="00B20F73">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20895" w14:textId="77777777" w:rsidR="008974D1" w:rsidRDefault="008974D1">
      <w:r>
        <w:separator/>
      </w:r>
    </w:p>
  </w:endnote>
  <w:endnote w:type="continuationSeparator" w:id="0">
    <w:p w14:paraId="2C9FEB83" w14:textId="77777777" w:rsidR="008974D1" w:rsidRDefault="0089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840A" w14:textId="77777777" w:rsidR="00B20F73" w:rsidRDefault="00B20F73">
    <w:pPr>
      <w:jc w:val="center"/>
    </w:pPr>
  </w:p>
  <w:p w14:paraId="37E44694" w14:textId="77777777" w:rsidR="00B20F73" w:rsidRDefault="00B20F73">
    <w:pPr>
      <w:ind w:right="360"/>
    </w:pPr>
  </w:p>
  <w:p w14:paraId="4B747887" w14:textId="77777777" w:rsidR="00B20F73" w:rsidRDefault="00B20F73">
    <w:pPr>
      <w:widowControl w:val="0"/>
      <w:pBdr>
        <w:top w:val="nil"/>
        <w:left w:val="nil"/>
        <w:bottom w:val="nil"/>
        <w:right w:val="nil"/>
        <w:between w:val="nil"/>
      </w:pBdr>
      <w:spacing w:line="276" w:lineRule="auto"/>
      <w:jc w:val="left"/>
    </w:pPr>
  </w:p>
  <w:p w14:paraId="4E40A7F0" w14:textId="77777777" w:rsidR="00B20F73" w:rsidRDefault="00B20F73">
    <w:pPr>
      <w:widowControl w:val="0"/>
      <w:pBdr>
        <w:top w:val="nil"/>
        <w:left w:val="nil"/>
        <w:bottom w:val="nil"/>
        <w:right w:val="nil"/>
        <w:between w:val="nil"/>
      </w:pBdr>
      <w:spacing w:line="276" w:lineRule="auto"/>
      <w:jc w:val="left"/>
    </w:pPr>
  </w:p>
  <w:p w14:paraId="21777450" w14:textId="77777777" w:rsidR="00B20F73" w:rsidRDefault="00B20F73">
    <w:pPr>
      <w:widowControl w:val="0"/>
      <w:pBdr>
        <w:top w:val="nil"/>
        <w:left w:val="nil"/>
        <w:bottom w:val="nil"/>
        <w:right w:val="nil"/>
        <w:between w:val="nil"/>
      </w:pBdr>
      <w:spacing w:line="276" w:lineRule="auto"/>
      <w:jc w:val="left"/>
    </w:pPr>
  </w:p>
  <w:p w14:paraId="7EB5D788" w14:textId="77777777" w:rsidR="00B20F73" w:rsidRDefault="00B20F73">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010C" w14:textId="247E5F09" w:rsidR="00B20F73" w:rsidRDefault="00B20F73">
    <w:pPr>
      <w:jc w:val="center"/>
      <w:rPr>
        <w:sz w:val="20"/>
        <w:szCs w:val="20"/>
      </w:rPr>
    </w:pPr>
    <w:r>
      <w:rPr>
        <w:sz w:val="20"/>
        <w:szCs w:val="20"/>
      </w:rPr>
      <w:fldChar w:fldCharType="begin"/>
    </w:r>
    <w:r>
      <w:rPr>
        <w:sz w:val="20"/>
        <w:szCs w:val="20"/>
      </w:rPr>
      <w:instrText>PAGE</w:instrText>
    </w:r>
    <w:r>
      <w:rPr>
        <w:sz w:val="20"/>
        <w:szCs w:val="20"/>
      </w:rPr>
      <w:fldChar w:fldCharType="separate"/>
    </w:r>
    <w:r w:rsidR="00643406">
      <w:rPr>
        <w:noProof/>
        <w:sz w:val="20"/>
        <w:szCs w:val="20"/>
      </w:rPr>
      <w:t>28</w:t>
    </w:r>
    <w:r>
      <w:rPr>
        <w:sz w:val="20"/>
        <w:szCs w:val="20"/>
      </w:rPr>
      <w:fldChar w:fldCharType="end"/>
    </w:r>
  </w:p>
  <w:p w14:paraId="33DFF08B" w14:textId="77777777" w:rsidR="00B20F73" w:rsidRDefault="00B20F7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F574" w14:textId="05490C29" w:rsidR="00B20F73" w:rsidRDefault="00B20F73">
    <w:pPr>
      <w:jc w:val="center"/>
      <w:rPr>
        <w:sz w:val="20"/>
        <w:szCs w:val="20"/>
      </w:rPr>
    </w:pPr>
    <w:r>
      <w:rPr>
        <w:sz w:val="20"/>
        <w:szCs w:val="20"/>
      </w:rPr>
      <w:fldChar w:fldCharType="begin"/>
    </w:r>
    <w:r>
      <w:rPr>
        <w:sz w:val="20"/>
        <w:szCs w:val="20"/>
      </w:rPr>
      <w:instrText>PAGE</w:instrText>
    </w:r>
    <w:r>
      <w:rPr>
        <w:sz w:val="20"/>
        <w:szCs w:val="20"/>
      </w:rPr>
      <w:fldChar w:fldCharType="separate"/>
    </w:r>
    <w:r w:rsidR="00643406">
      <w:rPr>
        <w:noProof/>
        <w:sz w:val="20"/>
        <w:szCs w:val="20"/>
      </w:rPr>
      <w:t>30</w:t>
    </w:r>
    <w:r>
      <w:rPr>
        <w:sz w:val="20"/>
        <w:szCs w:val="20"/>
      </w:rPr>
      <w:fldChar w:fldCharType="end"/>
    </w:r>
  </w:p>
  <w:p w14:paraId="1A4B4B85" w14:textId="77777777" w:rsidR="00B20F73" w:rsidRDefault="00B20F7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1078DB01" w14:textId="6AF5F11B" w:rsidR="00B20F73" w:rsidRDefault="00B20F73">
        <w:pPr>
          <w:pStyle w:val="Footer"/>
          <w:jc w:val="center"/>
        </w:pPr>
        <w:r>
          <w:fldChar w:fldCharType="begin"/>
        </w:r>
        <w:r>
          <w:instrText xml:space="preserve"> PAGE   \* MERGEFORMAT </w:instrText>
        </w:r>
        <w:r>
          <w:fldChar w:fldCharType="separate"/>
        </w:r>
        <w:r w:rsidR="00643406">
          <w:rPr>
            <w:noProof/>
          </w:rPr>
          <w:t>2</w:t>
        </w:r>
        <w:r>
          <w:rPr>
            <w:noProof/>
          </w:rPr>
          <w:fldChar w:fldCharType="end"/>
        </w:r>
      </w:p>
    </w:sdtContent>
  </w:sdt>
  <w:p w14:paraId="07767A27" w14:textId="77777777" w:rsidR="00B20F73" w:rsidRDefault="00B20F73"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6256E" w14:textId="77777777" w:rsidR="00B20F73" w:rsidRDefault="00B20F7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3176C" w14:textId="525DF0DD" w:rsidR="00B20F73" w:rsidRDefault="00B20F73">
    <w:pPr>
      <w:jc w:val="center"/>
      <w:rPr>
        <w:sz w:val="20"/>
        <w:szCs w:val="20"/>
      </w:rPr>
    </w:pPr>
    <w:r>
      <w:rPr>
        <w:sz w:val="20"/>
        <w:szCs w:val="20"/>
      </w:rPr>
      <w:fldChar w:fldCharType="begin"/>
    </w:r>
    <w:r>
      <w:rPr>
        <w:sz w:val="20"/>
        <w:szCs w:val="20"/>
      </w:rPr>
      <w:instrText>PAGE</w:instrText>
    </w:r>
    <w:r>
      <w:rPr>
        <w:sz w:val="20"/>
        <w:szCs w:val="20"/>
      </w:rPr>
      <w:fldChar w:fldCharType="separate"/>
    </w:r>
    <w:r w:rsidR="00643406">
      <w:rPr>
        <w:noProof/>
        <w:sz w:val="20"/>
        <w:szCs w:val="20"/>
      </w:rPr>
      <w:t>6</w:t>
    </w:r>
    <w:r>
      <w:rPr>
        <w:sz w:val="20"/>
        <w:szCs w:val="20"/>
      </w:rPr>
      <w:fldChar w:fldCharType="end"/>
    </w:r>
  </w:p>
  <w:p w14:paraId="0B463E2A" w14:textId="77777777" w:rsidR="00B20F73" w:rsidRDefault="00B20F7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C86AC" w14:textId="625B32BF" w:rsidR="00B20F73" w:rsidRDefault="00B20F73">
    <w:pPr>
      <w:jc w:val="center"/>
      <w:rPr>
        <w:sz w:val="20"/>
        <w:szCs w:val="20"/>
      </w:rPr>
    </w:pPr>
    <w:r>
      <w:rPr>
        <w:sz w:val="20"/>
        <w:szCs w:val="20"/>
      </w:rPr>
      <w:fldChar w:fldCharType="begin"/>
    </w:r>
    <w:r>
      <w:rPr>
        <w:sz w:val="20"/>
        <w:szCs w:val="20"/>
      </w:rPr>
      <w:instrText>PAGE</w:instrText>
    </w:r>
    <w:r>
      <w:rPr>
        <w:sz w:val="20"/>
        <w:szCs w:val="20"/>
      </w:rPr>
      <w:fldChar w:fldCharType="separate"/>
    </w:r>
    <w:r w:rsidR="00643406">
      <w:rPr>
        <w:noProof/>
        <w:sz w:val="20"/>
        <w:szCs w:val="20"/>
      </w:rPr>
      <w:t>7</w:t>
    </w:r>
    <w:r>
      <w:rPr>
        <w:sz w:val="20"/>
        <w:szCs w:val="20"/>
      </w:rPr>
      <w:fldChar w:fldCharType="end"/>
    </w:r>
  </w:p>
  <w:p w14:paraId="30875166" w14:textId="77777777" w:rsidR="00B20F73" w:rsidRDefault="00B20F7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463A" w14:textId="7492E799" w:rsidR="00B20F73" w:rsidRDefault="00B20F73">
    <w:pPr>
      <w:jc w:val="center"/>
      <w:rPr>
        <w:sz w:val="20"/>
        <w:szCs w:val="20"/>
      </w:rPr>
    </w:pPr>
    <w:r>
      <w:rPr>
        <w:sz w:val="20"/>
        <w:szCs w:val="20"/>
      </w:rPr>
      <w:fldChar w:fldCharType="begin"/>
    </w:r>
    <w:r>
      <w:rPr>
        <w:sz w:val="20"/>
        <w:szCs w:val="20"/>
      </w:rPr>
      <w:instrText>PAGE</w:instrText>
    </w:r>
    <w:r>
      <w:rPr>
        <w:sz w:val="20"/>
        <w:szCs w:val="20"/>
      </w:rPr>
      <w:fldChar w:fldCharType="separate"/>
    </w:r>
    <w:r w:rsidR="00643406">
      <w:rPr>
        <w:noProof/>
        <w:sz w:val="20"/>
        <w:szCs w:val="20"/>
      </w:rPr>
      <w:t>10</w:t>
    </w:r>
    <w:r>
      <w:rPr>
        <w:sz w:val="20"/>
        <w:szCs w:val="20"/>
      </w:rPr>
      <w:fldChar w:fldCharType="end"/>
    </w:r>
  </w:p>
  <w:p w14:paraId="0F01EAE7" w14:textId="77777777" w:rsidR="00B20F73" w:rsidRDefault="00B20F7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8F1EB" w14:textId="679A0174" w:rsidR="00B20F73" w:rsidRDefault="00B20F73">
    <w:pPr>
      <w:jc w:val="center"/>
      <w:rPr>
        <w:sz w:val="20"/>
        <w:szCs w:val="20"/>
      </w:rPr>
    </w:pPr>
    <w:r>
      <w:rPr>
        <w:sz w:val="20"/>
        <w:szCs w:val="20"/>
      </w:rPr>
      <w:fldChar w:fldCharType="begin"/>
    </w:r>
    <w:r>
      <w:rPr>
        <w:sz w:val="20"/>
        <w:szCs w:val="20"/>
      </w:rPr>
      <w:instrText>PAGE</w:instrText>
    </w:r>
    <w:r>
      <w:rPr>
        <w:sz w:val="20"/>
        <w:szCs w:val="20"/>
      </w:rPr>
      <w:fldChar w:fldCharType="separate"/>
    </w:r>
    <w:r w:rsidR="00643406">
      <w:rPr>
        <w:noProof/>
        <w:sz w:val="20"/>
        <w:szCs w:val="20"/>
      </w:rPr>
      <w:t>19</w:t>
    </w:r>
    <w:r>
      <w:rPr>
        <w:sz w:val="20"/>
        <w:szCs w:val="20"/>
      </w:rPr>
      <w:fldChar w:fldCharType="end"/>
    </w:r>
  </w:p>
  <w:p w14:paraId="29A5A135" w14:textId="77777777" w:rsidR="00B20F73" w:rsidRDefault="00B20F7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F470E" w14:textId="07AEC2E7" w:rsidR="00B20F73" w:rsidRDefault="00B20F73">
    <w:pPr>
      <w:jc w:val="center"/>
      <w:rPr>
        <w:sz w:val="20"/>
        <w:szCs w:val="20"/>
      </w:rPr>
    </w:pPr>
    <w:r>
      <w:rPr>
        <w:sz w:val="20"/>
        <w:szCs w:val="20"/>
      </w:rPr>
      <w:fldChar w:fldCharType="begin"/>
    </w:r>
    <w:r>
      <w:rPr>
        <w:sz w:val="20"/>
        <w:szCs w:val="20"/>
      </w:rPr>
      <w:instrText>PAGE</w:instrText>
    </w:r>
    <w:r>
      <w:rPr>
        <w:sz w:val="20"/>
        <w:szCs w:val="20"/>
      </w:rPr>
      <w:fldChar w:fldCharType="separate"/>
    </w:r>
    <w:r w:rsidR="00643406">
      <w:rPr>
        <w:noProof/>
        <w:sz w:val="20"/>
        <w:szCs w:val="20"/>
      </w:rPr>
      <w:t>25</w:t>
    </w:r>
    <w:r>
      <w:rPr>
        <w:sz w:val="20"/>
        <w:szCs w:val="20"/>
      </w:rPr>
      <w:fldChar w:fldCharType="end"/>
    </w:r>
  </w:p>
  <w:p w14:paraId="14559145" w14:textId="77777777" w:rsidR="00B20F73" w:rsidRDefault="00B20F7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2EF9" w14:textId="249DA71A" w:rsidR="00B20F73" w:rsidRDefault="00B20F73">
    <w:pPr>
      <w:jc w:val="center"/>
      <w:rPr>
        <w:sz w:val="20"/>
        <w:szCs w:val="20"/>
      </w:rPr>
    </w:pPr>
    <w:r>
      <w:rPr>
        <w:sz w:val="20"/>
        <w:szCs w:val="20"/>
      </w:rPr>
      <w:fldChar w:fldCharType="begin"/>
    </w:r>
    <w:r>
      <w:rPr>
        <w:sz w:val="20"/>
        <w:szCs w:val="20"/>
      </w:rPr>
      <w:instrText>PAGE</w:instrText>
    </w:r>
    <w:r>
      <w:rPr>
        <w:sz w:val="20"/>
        <w:szCs w:val="20"/>
      </w:rPr>
      <w:fldChar w:fldCharType="separate"/>
    </w:r>
    <w:r w:rsidR="00643406">
      <w:rPr>
        <w:noProof/>
        <w:sz w:val="20"/>
        <w:szCs w:val="20"/>
      </w:rPr>
      <w:t>27</w:t>
    </w:r>
    <w:r>
      <w:rPr>
        <w:sz w:val="20"/>
        <w:szCs w:val="20"/>
      </w:rPr>
      <w:fldChar w:fldCharType="end"/>
    </w:r>
  </w:p>
  <w:p w14:paraId="68F7BE0D" w14:textId="77777777" w:rsidR="00B20F73" w:rsidRDefault="00B20F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C6979" w14:textId="77777777" w:rsidR="008974D1" w:rsidRDefault="008974D1">
      <w:r>
        <w:separator/>
      </w:r>
    </w:p>
  </w:footnote>
  <w:footnote w:type="continuationSeparator" w:id="0">
    <w:p w14:paraId="76107E17" w14:textId="77777777" w:rsidR="008974D1" w:rsidRDefault="008974D1">
      <w:r>
        <w:continuationSeparator/>
      </w:r>
    </w:p>
  </w:footnote>
  <w:footnote w:id="1">
    <w:p w14:paraId="1645B5BC" w14:textId="77777777" w:rsidR="00B20F73" w:rsidRPr="00F841B0" w:rsidRDefault="00B20F73">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8CD7D" w14:textId="77777777" w:rsidR="00B20F73" w:rsidRDefault="00B20F7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A743" w14:textId="77777777" w:rsidR="00B20F73" w:rsidRDefault="00B20F73">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62EE7" w14:textId="77777777" w:rsidR="00B20F73" w:rsidRDefault="00B20F73">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D98B" w14:textId="77777777" w:rsidR="00B20F73" w:rsidRDefault="00B20F73">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4191" w14:textId="77777777" w:rsidR="00B20F73" w:rsidRDefault="00B20F73">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0C80" w14:textId="77777777" w:rsidR="00B20F73" w:rsidRDefault="00B20F73">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A9C24" w14:textId="77777777" w:rsidR="00B20F73" w:rsidRDefault="00B20F73">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31E1F" w14:textId="77777777" w:rsidR="00B20F73" w:rsidRDefault="00B20F73">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5044" w14:textId="77777777" w:rsidR="00B20F73" w:rsidRDefault="00B20F73">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4C855" w14:textId="77777777" w:rsidR="00B20F73" w:rsidRDefault="00B20F73">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BC83" w14:textId="77777777" w:rsidR="00B20F73" w:rsidRDefault="00B20F7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0BD78" w14:textId="77777777" w:rsidR="00B20F73" w:rsidRDefault="00B20F73">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A01F" w14:textId="77777777" w:rsidR="00B20F73" w:rsidRDefault="00B20F73">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A583" w14:textId="77777777" w:rsidR="00B20F73" w:rsidRDefault="00B20F73">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3B825" w14:textId="77777777" w:rsidR="00B20F73" w:rsidRDefault="00B20F7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18A9" w14:textId="77777777" w:rsidR="00B20F73" w:rsidRDefault="00B20F73">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ADA1E" w14:textId="77777777" w:rsidR="00B20F73" w:rsidRDefault="00B20F73">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5F67F" w14:textId="77777777" w:rsidR="00B20F73" w:rsidRDefault="00B20F7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D6FF2" w14:textId="77777777" w:rsidR="00B20F73" w:rsidRDefault="00B20F73">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84890" w14:textId="77777777" w:rsidR="00B20F73" w:rsidRDefault="00B20F73">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2396" w14:textId="77777777" w:rsidR="00B20F73" w:rsidRDefault="00B20F73">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EE4C2" w14:textId="77777777" w:rsidR="00B20F73" w:rsidRDefault="00B20F7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7"/>
  </w:num>
  <w:num w:numId="2">
    <w:abstractNumId w:val="30"/>
  </w:num>
  <w:num w:numId="3">
    <w:abstractNumId w:val="15"/>
  </w:num>
  <w:num w:numId="4">
    <w:abstractNumId w:val="32"/>
  </w:num>
  <w:num w:numId="5">
    <w:abstractNumId w:val="22"/>
  </w:num>
  <w:num w:numId="6">
    <w:abstractNumId w:val="21"/>
  </w:num>
  <w:num w:numId="7">
    <w:abstractNumId w:val="14"/>
  </w:num>
  <w:num w:numId="8">
    <w:abstractNumId w:val="29"/>
  </w:num>
  <w:num w:numId="9">
    <w:abstractNumId w:val="2"/>
  </w:num>
  <w:num w:numId="10">
    <w:abstractNumId w:val="42"/>
  </w:num>
  <w:num w:numId="11">
    <w:abstractNumId w:val="39"/>
  </w:num>
  <w:num w:numId="12">
    <w:abstractNumId w:val="7"/>
  </w:num>
  <w:num w:numId="13">
    <w:abstractNumId w:val="19"/>
  </w:num>
  <w:num w:numId="14">
    <w:abstractNumId w:val="27"/>
  </w:num>
  <w:num w:numId="15">
    <w:abstractNumId w:val="41"/>
  </w:num>
  <w:num w:numId="16">
    <w:abstractNumId w:val="16"/>
  </w:num>
  <w:num w:numId="17">
    <w:abstractNumId w:val="37"/>
  </w:num>
  <w:num w:numId="18">
    <w:abstractNumId w:val="18"/>
  </w:num>
  <w:num w:numId="19">
    <w:abstractNumId w:val="5"/>
  </w:num>
  <w:num w:numId="20">
    <w:abstractNumId w:val="13"/>
  </w:num>
  <w:num w:numId="21">
    <w:abstractNumId w:val="33"/>
  </w:num>
  <w:num w:numId="22">
    <w:abstractNumId w:val="26"/>
  </w:num>
  <w:num w:numId="23">
    <w:abstractNumId w:val="4"/>
  </w:num>
  <w:num w:numId="24">
    <w:abstractNumId w:val="3"/>
  </w:num>
  <w:num w:numId="25">
    <w:abstractNumId w:val="25"/>
  </w:num>
  <w:num w:numId="26">
    <w:abstractNumId w:val="38"/>
  </w:num>
  <w:num w:numId="27">
    <w:abstractNumId w:val="36"/>
  </w:num>
  <w:num w:numId="28">
    <w:abstractNumId w:val="20"/>
  </w:num>
  <w:num w:numId="29">
    <w:abstractNumId w:val="28"/>
  </w:num>
  <w:num w:numId="30">
    <w:abstractNumId w:val="6"/>
  </w:num>
  <w:num w:numId="31">
    <w:abstractNumId w:val="31"/>
  </w:num>
  <w:num w:numId="32">
    <w:abstractNumId w:val="23"/>
  </w:num>
  <w:num w:numId="33">
    <w:abstractNumId w:val="44"/>
  </w:num>
  <w:num w:numId="34">
    <w:abstractNumId w:val="8"/>
  </w:num>
  <w:num w:numId="35">
    <w:abstractNumId w:val="24"/>
  </w:num>
  <w:num w:numId="36">
    <w:abstractNumId w:val="9"/>
  </w:num>
  <w:num w:numId="37">
    <w:abstractNumId w:val="35"/>
  </w:num>
  <w:num w:numId="38">
    <w:abstractNumId w:val="40"/>
  </w:num>
  <w:num w:numId="39">
    <w:abstractNumId w:val="34"/>
  </w:num>
  <w:num w:numId="40">
    <w:abstractNumId w:val="11"/>
  </w:num>
  <w:num w:numId="41">
    <w:abstractNumId w:val="12"/>
  </w:num>
  <w:num w:numId="42">
    <w:abstractNumId w:val="43"/>
  </w:num>
  <w:num w:numId="43">
    <w:abstractNumId w:val="1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2651"/>
    <w:rsid w:val="00004F86"/>
    <w:rsid w:val="0003599F"/>
    <w:rsid w:val="000402E3"/>
    <w:rsid w:val="00041A2A"/>
    <w:rsid w:val="00043442"/>
    <w:rsid w:val="00056C6E"/>
    <w:rsid w:val="00062919"/>
    <w:rsid w:val="00063BB9"/>
    <w:rsid w:val="00067BE7"/>
    <w:rsid w:val="00067C99"/>
    <w:rsid w:val="000702FC"/>
    <w:rsid w:val="000923E0"/>
    <w:rsid w:val="00097473"/>
    <w:rsid w:val="000B1C18"/>
    <w:rsid w:val="000B5B45"/>
    <w:rsid w:val="000C3F8D"/>
    <w:rsid w:val="000E36F9"/>
    <w:rsid w:val="000E751C"/>
    <w:rsid w:val="000F0778"/>
    <w:rsid w:val="000F168D"/>
    <w:rsid w:val="000F6BAD"/>
    <w:rsid w:val="00102D4B"/>
    <w:rsid w:val="00103B57"/>
    <w:rsid w:val="001048A0"/>
    <w:rsid w:val="001129B3"/>
    <w:rsid w:val="0012602E"/>
    <w:rsid w:val="00131DD0"/>
    <w:rsid w:val="00151727"/>
    <w:rsid w:val="00175C3D"/>
    <w:rsid w:val="0017788D"/>
    <w:rsid w:val="00183830"/>
    <w:rsid w:val="00187399"/>
    <w:rsid w:val="0019014E"/>
    <w:rsid w:val="001A6CE7"/>
    <w:rsid w:val="001B2C4B"/>
    <w:rsid w:val="001B6550"/>
    <w:rsid w:val="001C2F0B"/>
    <w:rsid w:val="001C797D"/>
    <w:rsid w:val="001D56F8"/>
    <w:rsid w:val="001E3680"/>
    <w:rsid w:val="002279CD"/>
    <w:rsid w:val="0023105D"/>
    <w:rsid w:val="00231778"/>
    <w:rsid w:val="00242F71"/>
    <w:rsid w:val="00243E58"/>
    <w:rsid w:val="0025322C"/>
    <w:rsid w:val="00270748"/>
    <w:rsid w:val="00295462"/>
    <w:rsid w:val="002A099B"/>
    <w:rsid w:val="002A544F"/>
    <w:rsid w:val="002E2F20"/>
    <w:rsid w:val="002F31A8"/>
    <w:rsid w:val="00300095"/>
    <w:rsid w:val="00305156"/>
    <w:rsid w:val="003123AB"/>
    <w:rsid w:val="00354077"/>
    <w:rsid w:val="00355C73"/>
    <w:rsid w:val="00360935"/>
    <w:rsid w:val="00360D33"/>
    <w:rsid w:val="0039343C"/>
    <w:rsid w:val="003968AB"/>
    <w:rsid w:val="003A5C16"/>
    <w:rsid w:val="003A6C02"/>
    <w:rsid w:val="003B0564"/>
    <w:rsid w:val="003B14B1"/>
    <w:rsid w:val="003D648A"/>
    <w:rsid w:val="003E04EF"/>
    <w:rsid w:val="00405C2C"/>
    <w:rsid w:val="00406B60"/>
    <w:rsid w:val="00407CCE"/>
    <w:rsid w:val="004108B6"/>
    <w:rsid w:val="004308C7"/>
    <w:rsid w:val="0043237A"/>
    <w:rsid w:val="0043613A"/>
    <w:rsid w:val="00440D33"/>
    <w:rsid w:val="004473F5"/>
    <w:rsid w:val="004514B4"/>
    <w:rsid w:val="00451666"/>
    <w:rsid w:val="00456218"/>
    <w:rsid w:val="00457E9A"/>
    <w:rsid w:val="004631BE"/>
    <w:rsid w:val="004807E6"/>
    <w:rsid w:val="004928C5"/>
    <w:rsid w:val="0049477F"/>
    <w:rsid w:val="004A2BBB"/>
    <w:rsid w:val="004B517D"/>
    <w:rsid w:val="004C36B1"/>
    <w:rsid w:val="004D29B9"/>
    <w:rsid w:val="004E309A"/>
    <w:rsid w:val="004F1B85"/>
    <w:rsid w:val="00520083"/>
    <w:rsid w:val="00526007"/>
    <w:rsid w:val="0053333B"/>
    <w:rsid w:val="00547794"/>
    <w:rsid w:val="00552759"/>
    <w:rsid w:val="00556324"/>
    <w:rsid w:val="00557E79"/>
    <w:rsid w:val="00560D41"/>
    <w:rsid w:val="005611F6"/>
    <w:rsid w:val="00574C6E"/>
    <w:rsid w:val="005969CC"/>
    <w:rsid w:val="005B09DA"/>
    <w:rsid w:val="005B5673"/>
    <w:rsid w:val="005B5B87"/>
    <w:rsid w:val="005C478B"/>
    <w:rsid w:val="005C7312"/>
    <w:rsid w:val="005C751A"/>
    <w:rsid w:val="005D7214"/>
    <w:rsid w:val="005E30C8"/>
    <w:rsid w:val="006073D7"/>
    <w:rsid w:val="0061216A"/>
    <w:rsid w:val="00612963"/>
    <w:rsid w:val="00640D0B"/>
    <w:rsid w:val="00643406"/>
    <w:rsid w:val="006458CE"/>
    <w:rsid w:val="006460A7"/>
    <w:rsid w:val="006465FD"/>
    <w:rsid w:val="00662731"/>
    <w:rsid w:val="00665724"/>
    <w:rsid w:val="0066675E"/>
    <w:rsid w:val="006A06B4"/>
    <w:rsid w:val="006A157F"/>
    <w:rsid w:val="006A4BB0"/>
    <w:rsid w:val="006A5D28"/>
    <w:rsid w:val="006B0A96"/>
    <w:rsid w:val="006D558E"/>
    <w:rsid w:val="006E74C0"/>
    <w:rsid w:val="006F0F64"/>
    <w:rsid w:val="006F38E0"/>
    <w:rsid w:val="007102E4"/>
    <w:rsid w:val="00714E76"/>
    <w:rsid w:val="00726B6A"/>
    <w:rsid w:val="00735A55"/>
    <w:rsid w:val="007506DF"/>
    <w:rsid w:val="00761128"/>
    <w:rsid w:val="00763410"/>
    <w:rsid w:val="00764A64"/>
    <w:rsid w:val="00776B1C"/>
    <w:rsid w:val="00795B6A"/>
    <w:rsid w:val="0079655A"/>
    <w:rsid w:val="007B02EC"/>
    <w:rsid w:val="007B7679"/>
    <w:rsid w:val="007B7D8C"/>
    <w:rsid w:val="007C5C69"/>
    <w:rsid w:val="007D212D"/>
    <w:rsid w:val="007D4911"/>
    <w:rsid w:val="007E5CCF"/>
    <w:rsid w:val="007F36B1"/>
    <w:rsid w:val="007F66EC"/>
    <w:rsid w:val="00812CB3"/>
    <w:rsid w:val="00813ECA"/>
    <w:rsid w:val="00813FD5"/>
    <w:rsid w:val="00815008"/>
    <w:rsid w:val="00815B85"/>
    <w:rsid w:val="00823390"/>
    <w:rsid w:val="00826D41"/>
    <w:rsid w:val="0085211A"/>
    <w:rsid w:val="008578A2"/>
    <w:rsid w:val="00887FC1"/>
    <w:rsid w:val="00895E85"/>
    <w:rsid w:val="008974D1"/>
    <w:rsid w:val="008B1A3E"/>
    <w:rsid w:val="008D0A5C"/>
    <w:rsid w:val="008E0C2A"/>
    <w:rsid w:val="008F65FA"/>
    <w:rsid w:val="00901289"/>
    <w:rsid w:val="009046B7"/>
    <w:rsid w:val="009265BD"/>
    <w:rsid w:val="00931AB1"/>
    <w:rsid w:val="0094795C"/>
    <w:rsid w:val="00954C71"/>
    <w:rsid w:val="00955108"/>
    <w:rsid w:val="00955E96"/>
    <w:rsid w:val="009664C7"/>
    <w:rsid w:val="00985DA2"/>
    <w:rsid w:val="00990405"/>
    <w:rsid w:val="009B0D26"/>
    <w:rsid w:val="009B366B"/>
    <w:rsid w:val="009B5394"/>
    <w:rsid w:val="009B6455"/>
    <w:rsid w:val="009C07C5"/>
    <w:rsid w:val="009C2188"/>
    <w:rsid w:val="009E7F35"/>
    <w:rsid w:val="009F7B52"/>
    <w:rsid w:val="00A00068"/>
    <w:rsid w:val="00A00C08"/>
    <w:rsid w:val="00A13817"/>
    <w:rsid w:val="00A177A9"/>
    <w:rsid w:val="00A21927"/>
    <w:rsid w:val="00A351EF"/>
    <w:rsid w:val="00A36E4C"/>
    <w:rsid w:val="00A43171"/>
    <w:rsid w:val="00A668A6"/>
    <w:rsid w:val="00A72B69"/>
    <w:rsid w:val="00A779AA"/>
    <w:rsid w:val="00A92C0A"/>
    <w:rsid w:val="00AA3023"/>
    <w:rsid w:val="00AB51BF"/>
    <w:rsid w:val="00AD1515"/>
    <w:rsid w:val="00AE4508"/>
    <w:rsid w:val="00B015D7"/>
    <w:rsid w:val="00B021C0"/>
    <w:rsid w:val="00B03395"/>
    <w:rsid w:val="00B06472"/>
    <w:rsid w:val="00B11950"/>
    <w:rsid w:val="00B16BBB"/>
    <w:rsid w:val="00B20F73"/>
    <w:rsid w:val="00B3091B"/>
    <w:rsid w:val="00B50180"/>
    <w:rsid w:val="00B571B5"/>
    <w:rsid w:val="00B6502D"/>
    <w:rsid w:val="00B8316F"/>
    <w:rsid w:val="00B959A5"/>
    <w:rsid w:val="00BA6B2D"/>
    <w:rsid w:val="00BB6EE6"/>
    <w:rsid w:val="00BB7721"/>
    <w:rsid w:val="00BC646B"/>
    <w:rsid w:val="00BD0F8F"/>
    <w:rsid w:val="00BD114E"/>
    <w:rsid w:val="00C11BDA"/>
    <w:rsid w:val="00C1233F"/>
    <w:rsid w:val="00C12C81"/>
    <w:rsid w:val="00C22660"/>
    <w:rsid w:val="00C33E49"/>
    <w:rsid w:val="00C37A27"/>
    <w:rsid w:val="00C51C82"/>
    <w:rsid w:val="00C65C29"/>
    <w:rsid w:val="00C8370F"/>
    <w:rsid w:val="00C85A50"/>
    <w:rsid w:val="00C90E53"/>
    <w:rsid w:val="00C96053"/>
    <w:rsid w:val="00CA2CFD"/>
    <w:rsid w:val="00CB1F09"/>
    <w:rsid w:val="00CB263B"/>
    <w:rsid w:val="00CD493B"/>
    <w:rsid w:val="00CE2E4B"/>
    <w:rsid w:val="00CE4BA4"/>
    <w:rsid w:val="00D14B5A"/>
    <w:rsid w:val="00D208D6"/>
    <w:rsid w:val="00D270BB"/>
    <w:rsid w:val="00D34851"/>
    <w:rsid w:val="00D47399"/>
    <w:rsid w:val="00D522FF"/>
    <w:rsid w:val="00D5303F"/>
    <w:rsid w:val="00D61068"/>
    <w:rsid w:val="00D703FD"/>
    <w:rsid w:val="00D70E2D"/>
    <w:rsid w:val="00D77A9A"/>
    <w:rsid w:val="00D84C34"/>
    <w:rsid w:val="00DD33B1"/>
    <w:rsid w:val="00DD7939"/>
    <w:rsid w:val="00DE70FD"/>
    <w:rsid w:val="00E055C3"/>
    <w:rsid w:val="00E0693F"/>
    <w:rsid w:val="00E16A1E"/>
    <w:rsid w:val="00E4459F"/>
    <w:rsid w:val="00E47AF5"/>
    <w:rsid w:val="00E52A87"/>
    <w:rsid w:val="00E57298"/>
    <w:rsid w:val="00E63F5D"/>
    <w:rsid w:val="00E6517B"/>
    <w:rsid w:val="00E96BEE"/>
    <w:rsid w:val="00EC7F52"/>
    <w:rsid w:val="00F03169"/>
    <w:rsid w:val="00F25775"/>
    <w:rsid w:val="00F3089B"/>
    <w:rsid w:val="00F3147B"/>
    <w:rsid w:val="00F631F2"/>
    <w:rsid w:val="00F72745"/>
    <w:rsid w:val="00F841B0"/>
    <w:rsid w:val="00F9220E"/>
    <w:rsid w:val="00F92DEA"/>
    <w:rsid w:val="00FA024A"/>
    <w:rsid w:val="00FA08A0"/>
    <w:rsid w:val="00FB3ED6"/>
    <w:rsid w:val="00FB5D9B"/>
    <w:rsid w:val="00FD2608"/>
    <w:rsid w:val="00FD2651"/>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607">
      <w:bodyDiv w:val="1"/>
      <w:marLeft w:val="0"/>
      <w:marRight w:val="0"/>
      <w:marTop w:val="0"/>
      <w:marBottom w:val="0"/>
      <w:divBdr>
        <w:top w:val="none" w:sz="0" w:space="0" w:color="auto"/>
        <w:left w:val="none" w:sz="0" w:space="0" w:color="auto"/>
        <w:bottom w:val="none" w:sz="0" w:space="0" w:color="auto"/>
        <w:right w:val="none" w:sz="0" w:space="0" w:color="auto"/>
      </w:divBdr>
    </w:div>
    <w:div w:id="26219122">
      <w:bodyDiv w:val="1"/>
      <w:marLeft w:val="0"/>
      <w:marRight w:val="0"/>
      <w:marTop w:val="0"/>
      <w:marBottom w:val="0"/>
      <w:divBdr>
        <w:top w:val="none" w:sz="0" w:space="0" w:color="auto"/>
        <w:left w:val="none" w:sz="0" w:space="0" w:color="auto"/>
        <w:bottom w:val="none" w:sz="0" w:space="0" w:color="auto"/>
        <w:right w:val="none" w:sz="0" w:space="0" w:color="auto"/>
      </w:divBdr>
    </w:div>
    <w:div w:id="178080742">
      <w:bodyDiv w:val="1"/>
      <w:marLeft w:val="0"/>
      <w:marRight w:val="0"/>
      <w:marTop w:val="0"/>
      <w:marBottom w:val="0"/>
      <w:divBdr>
        <w:top w:val="none" w:sz="0" w:space="0" w:color="auto"/>
        <w:left w:val="none" w:sz="0" w:space="0" w:color="auto"/>
        <w:bottom w:val="none" w:sz="0" w:space="0" w:color="auto"/>
        <w:right w:val="none" w:sz="0" w:space="0" w:color="auto"/>
      </w:divBdr>
    </w:div>
    <w:div w:id="228879446">
      <w:bodyDiv w:val="1"/>
      <w:marLeft w:val="0"/>
      <w:marRight w:val="0"/>
      <w:marTop w:val="0"/>
      <w:marBottom w:val="0"/>
      <w:divBdr>
        <w:top w:val="none" w:sz="0" w:space="0" w:color="auto"/>
        <w:left w:val="none" w:sz="0" w:space="0" w:color="auto"/>
        <w:bottom w:val="none" w:sz="0" w:space="0" w:color="auto"/>
        <w:right w:val="none" w:sz="0" w:space="0" w:color="auto"/>
      </w:divBdr>
    </w:div>
    <w:div w:id="244843741">
      <w:bodyDiv w:val="1"/>
      <w:marLeft w:val="0"/>
      <w:marRight w:val="0"/>
      <w:marTop w:val="0"/>
      <w:marBottom w:val="0"/>
      <w:divBdr>
        <w:top w:val="none" w:sz="0" w:space="0" w:color="auto"/>
        <w:left w:val="none" w:sz="0" w:space="0" w:color="auto"/>
        <w:bottom w:val="none" w:sz="0" w:space="0" w:color="auto"/>
        <w:right w:val="none" w:sz="0" w:space="0" w:color="auto"/>
      </w:divBdr>
    </w:div>
    <w:div w:id="287976717">
      <w:bodyDiv w:val="1"/>
      <w:marLeft w:val="0"/>
      <w:marRight w:val="0"/>
      <w:marTop w:val="0"/>
      <w:marBottom w:val="0"/>
      <w:divBdr>
        <w:top w:val="none" w:sz="0" w:space="0" w:color="auto"/>
        <w:left w:val="none" w:sz="0" w:space="0" w:color="auto"/>
        <w:bottom w:val="none" w:sz="0" w:space="0" w:color="auto"/>
        <w:right w:val="none" w:sz="0" w:space="0" w:color="auto"/>
      </w:divBdr>
    </w:div>
    <w:div w:id="438335777">
      <w:bodyDiv w:val="1"/>
      <w:marLeft w:val="0"/>
      <w:marRight w:val="0"/>
      <w:marTop w:val="0"/>
      <w:marBottom w:val="0"/>
      <w:divBdr>
        <w:top w:val="none" w:sz="0" w:space="0" w:color="auto"/>
        <w:left w:val="none" w:sz="0" w:space="0" w:color="auto"/>
        <w:bottom w:val="none" w:sz="0" w:space="0" w:color="auto"/>
        <w:right w:val="none" w:sz="0" w:space="0" w:color="auto"/>
      </w:divBdr>
    </w:div>
    <w:div w:id="605507877">
      <w:bodyDiv w:val="1"/>
      <w:marLeft w:val="0"/>
      <w:marRight w:val="0"/>
      <w:marTop w:val="0"/>
      <w:marBottom w:val="0"/>
      <w:divBdr>
        <w:top w:val="none" w:sz="0" w:space="0" w:color="auto"/>
        <w:left w:val="none" w:sz="0" w:space="0" w:color="auto"/>
        <w:bottom w:val="none" w:sz="0" w:space="0" w:color="auto"/>
        <w:right w:val="none" w:sz="0" w:space="0" w:color="auto"/>
      </w:divBdr>
    </w:div>
    <w:div w:id="617181129">
      <w:bodyDiv w:val="1"/>
      <w:marLeft w:val="0"/>
      <w:marRight w:val="0"/>
      <w:marTop w:val="0"/>
      <w:marBottom w:val="0"/>
      <w:divBdr>
        <w:top w:val="none" w:sz="0" w:space="0" w:color="auto"/>
        <w:left w:val="none" w:sz="0" w:space="0" w:color="auto"/>
        <w:bottom w:val="none" w:sz="0" w:space="0" w:color="auto"/>
        <w:right w:val="none" w:sz="0" w:space="0" w:color="auto"/>
      </w:divBdr>
    </w:div>
    <w:div w:id="1054310211">
      <w:bodyDiv w:val="1"/>
      <w:marLeft w:val="0"/>
      <w:marRight w:val="0"/>
      <w:marTop w:val="0"/>
      <w:marBottom w:val="0"/>
      <w:divBdr>
        <w:top w:val="none" w:sz="0" w:space="0" w:color="auto"/>
        <w:left w:val="none" w:sz="0" w:space="0" w:color="auto"/>
        <w:bottom w:val="none" w:sz="0" w:space="0" w:color="auto"/>
        <w:right w:val="none" w:sz="0" w:space="0" w:color="auto"/>
      </w:divBdr>
    </w:div>
    <w:div w:id="1161123333">
      <w:bodyDiv w:val="1"/>
      <w:marLeft w:val="0"/>
      <w:marRight w:val="0"/>
      <w:marTop w:val="0"/>
      <w:marBottom w:val="0"/>
      <w:divBdr>
        <w:top w:val="none" w:sz="0" w:space="0" w:color="auto"/>
        <w:left w:val="none" w:sz="0" w:space="0" w:color="auto"/>
        <w:bottom w:val="none" w:sz="0" w:space="0" w:color="auto"/>
        <w:right w:val="none" w:sz="0" w:space="0" w:color="auto"/>
      </w:divBdr>
    </w:div>
    <w:div w:id="1341084205">
      <w:bodyDiv w:val="1"/>
      <w:marLeft w:val="0"/>
      <w:marRight w:val="0"/>
      <w:marTop w:val="0"/>
      <w:marBottom w:val="0"/>
      <w:divBdr>
        <w:top w:val="none" w:sz="0" w:space="0" w:color="auto"/>
        <w:left w:val="none" w:sz="0" w:space="0" w:color="auto"/>
        <w:bottom w:val="none" w:sz="0" w:space="0" w:color="auto"/>
        <w:right w:val="none" w:sz="0" w:space="0" w:color="auto"/>
      </w:divBdr>
    </w:div>
    <w:div w:id="1405032727">
      <w:bodyDiv w:val="1"/>
      <w:marLeft w:val="0"/>
      <w:marRight w:val="0"/>
      <w:marTop w:val="0"/>
      <w:marBottom w:val="0"/>
      <w:divBdr>
        <w:top w:val="none" w:sz="0" w:space="0" w:color="auto"/>
        <w:left w:val="none" w:sz="0" w:space="0" w:color="auto"/>
        <w:bottom w:val="none" w:sz="0" w:space="0" w:color="auto"/>
        <w:right w:val="none" w:sz="0" w:space="0" w:color="auto"/>
      </w:divBdr>
    </w:div>
    <w:div w:id="1500734420">
      <w:bodyDiv w:val="1"/>
      <w:marLeft w:val="0"/>
      <w:marRight w:val="0"/>
      <w:marTop w:val="0"/>
      <w:marBottom w:val="0"/>
      <w:divBdr>
        <w:top w:val="none" w:sz="0" w:space="0" w:color="auto"/>
        <w:left w:val="none" w:sz="0" w:space="0" w:color="auto"/>
        <w:bottom w:val="none" w:sz="0" w:space="0" w:color="auto"/>
        <w:right w:val="none" w:sz="0" w:space="0" w:color="auto"/>
      </w:divBdr>
    </w:div>
    <w:div w:id="1515681949">
      <w:bodyDiv w:val="1"/>
      <w:marLeft w:val="0"/>
      <w:marRight w:val="0"/>
      <w:marTop w:val="0"/>
      <w:marBottom w:val="0"/>
      <w:divBdr>
        <w:top w:val="none" w:sz="0" w:space="0" w:color="auto"/>
        <w:left w:val="none" w:sz="0" w:space="0" w:color="auto"/>
        <w:bottom w:val="none" w:sz="0" w:space="0" w:color="auto"/>
        <w:right w:val="none" w:sz="0" w:space="0" w:color="auto"/>
      </w:divBdr>
    </w:div>
    <w:div w:id="1989362468">
      <w:bodyDiv w:val="1"/>
      <w:marLeft w:val="0"/>
      <w:marRight w:val="0"/>
      <w:marTop w:val="0"/>
      <w:marBottom w:val="0"/>
      <w:divBdr>
        <w:top w:val="none" w:sz="0" w:space="0" w:color="auto"/>
        <w:left w:val="none" w:sz="0" w:space="0" w:color="auto"/>
        <w:bottom w:val="none" w:sz="0" w:space="0" w:color="auto"/>
        <w:right w:val="none" w:sz="0" w:space="0" w:color="auto"/>
      </w:divBdr>
    </w:div>
    <w:div w:id="1999460228">
      <w:bodyDiv w:val="1"/>
      <w:marLeft w:val="0"/>
      <w:marRight w:val="0"/>
      <w:marTop w:val="0"/>
      <w:marBottom w:val="0"/>
      <w:divBdr>
        <w:top w:val="none" w:sz="0" w:space="0" w:color="auto"/>
        <w:left w:val="none" w:sz="0" w:space="0" w:color="auto"/>
        <w:bottom w:val="none" w:sz="0" w:space="0" w:color="auto"/>
        <w:right w:val="none" w:sz="0" w:space="0" w:color="auto"/>
      </w:divBdr>
    </w:div>
    <w:div w:id="2123258304">
      <w:bodyDiv w:val="1"/>
      <w:marLeft w:val="0"/>
      <w:marRight w:val="0"/>
      <w:marTop w:val="0"/>
      <w:marBottom w:val="0"/>
      <w:divBdr>
        <w:top w:val="none" w:sz="0" w:space="0" w:color="auto"/>
        <w:left w:val="none" w:sz="0" w:space="0" w:color="auto"/>
        <w:bottom w:val="none" w:sz="0" w:space="0" w:color="auto"/>
        <w:right w:val="none" w:sz="0" w:space="0" w:color="auto"/>
      </w:divBdr>
    </w:div>
    <w:div w:id="2145534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64E464D4-F6B4-4F55-8EE3-F9A14F8B302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Pages>
  <Words>10346</Words>
  <Characters>58977</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Narag, Jocell F.</cp:lastModifiedBy>
  <cp:revision>133</cp:revision>
  <cp:lastPrinted>2024-11-08T11:19:00Z</cp:lastPrinted>
  <dcterms:created xsi:type="dcterms:W3CDTF">2021-09-10T08:27:00Z</dcterms:created>
  <dcterms:modified xsi:type="dcterms:W3CDTF">2024-11-08T11:19:00Z</dcterms:modified>
</cp:coreProperties>
</file>